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CellMar>
          <w:left w:w="0" w:type="dxa"/>
          <w:right w:w="0" w:type="dxa"/>
        </w:tblCellMar>
        <w:tblLook w:val="04A0" w:firstRow="1" w:lastRow="0" w:firstColumn="1" w:lastColumn="0" w:noHBand="0" w:noVBand="1"/>
      </w:tblPr>
      <w:tblGrid>
        <w:gridCol w:w="5104"/>
        <w:gridCol w:w="4257"/>
      </w:tblGrid>
      <w:tr w:rsidR="007E4571" w:rsidRPr="007521C1" w14:paraId="638A2CEB" w14:textId="77777777" w:rsidTr="00E123AA">
        <w:tc>
          <w:tcPr>
            <w:tcW w:w="2726" w:type="pct"/>
            <w:hideMark/>
          </w:tcPr>
          <w:p w14:paraId="6B9AF34D" w14:textId="6C16B33D" w:rsidR="00E123AA" w:rsidRPr="0011756D" w:rsidRDefault="00E123AA" w:rsidP="0011756D">
            <w:pPr>
              <w:pStyle w:val="NoSpacing"/>
              <w:jc w:val="center"/>
              <w:rPr>
                <w:noProof/>
              </w:rPr>
            </w:pPr>
            <w:r w:rsidRPr="00E123AA">
              <w:rPr>
                <w:noProof/>
                <w:lang w:val="vi-VN"/>
              </w:rPr>
              <w:t xml:space="preserve">ĐẢNG </w:t>
            </w:r>
            <w:r w:rsidR="0011756D">
              <w:rPr>
                <w:noProof/>
              </w:rPr>
              <w:t>BỘ</w:t>
            </w:r>
            <w:r w:rsidRPr="00E123AA">
              <w:rPr>
                <w:noProof/>
                <w:lang w:val="vi-VN"/>
              </w:rPr>
              <w:t xml:space="preserve"> TỈNH</w:t>
            </w:r>
            <w:r w:rsidR="0011756D">
              <w:rPr>
                <w:noProof/>
              </w:rPr>
              <w:t xml:space="preserve"> LẠNG SƠN</w:t>
            </w:r>
          </w:p>
          <w:p w14:paraId="0DB7D48C" w14:textId="5501F5FA" w:rsidR="007E4571" w:rsidRPr="00E123AA" w:rsidRDefault="0011756D" w:rsidP="0011756D">
            <w:pPr>
              <w:suppressLineNumbers/>
              <w:suppressAutoHyphens/>
              <w:snapToGrid w:val="0"/>
              <w:spacing w:after="0" w:line="256" w:lineRule="auto"/>
              <w:jc w:val="center"/>
              <w:rPr>
                <w:rFonts w:eastAsia="Times New Roman" w:cs="Times New Roman"/>
                <w:b/>
                <w:bCs/>
                <w:noProof/>
                <w:szCs w:val="28"/>
              </w:rPr>
            </w:pPr>
            <w:r>
              <w:rPr>
                <w:rFonts w:eastAsia="Times New Roman" w:cs="Times New Roman"/>
                <w:b/>
                <w:bCs/>
                <w:noProof/>
                <w:szCs w:val="28"/>
              </w:rPr>
              <w:t>ĐẢNG ỦY ỦY BAN NHÂN DÂN TỈNH</w:t>
            </w:r>
          </w:p>
          <w:p w14:paraId="6061A898" w14:textId="4746552E" w:rsidR="007E4571" w:rsidRPr="0011756D" w:rsidRDefault="007E4571" w:rsidP="0011756D">
            <w:pPr>
              <w:suppressLineNumbers/>
              <w:suppressAutoHyphens/>
              <w:spacing w:after="0" w:line="256" w:lineRule="auto"/>
              <w:jc w:val="center"/>
              <w:rPr>
                <w:rFonts w:eastAsia="Times New Roman" w:cs="Times New Roman"/>
                <w:b/>
                <w:noProof/>
                <w:szCs w:val="28"/>
              </w:rPr>
            </w:pPr>
            <w:r w:rsidRPr="007521C1">
              <w:rPr>
                <w:rFonts w:eastAsia="Times New Roman" w:cs="Times New Roman"/>
                <w:b/>
                <w:noProof/>
                <w:szCs w:val="28"/>
                <w:lang w:val="vi-VN"/>
              </w:rPr>
              <w:t>*</w:t>
            </w:r>
            <w:r w:rsidR="0011756D">
              <w:rPr>
                <w:rFonts w:eastAsia="Times New Roman" w:cs="Times New Roman"/>
                <w:b/>
                <w:noProof/>
                <w:szCs w:val="28"/>
              </w:rPr>
              <w:t xml:space="preserve"> </w:t>
            </w:r>
          </w:p>
        </w:tc>
        <w:tc>
          <w:tcPr>
            <w:tcW w:w="2274" w:type="pct"/>
            <w:hideMark/>
          </w:tcPr>
          <w:p w14:paraId="1D8DAFBB" w14:textId="7FF27AEE" w:rsidR="007E4571" w:rsidRPr="00A07AAB" w:rsidRDefault="00177D74" w:rsidP="00E35CCE">
            <w:pPr>
              <w:suppressLineNumbers/>
              <w:suppressAutoHyphens/>
              <w:snapToGrid w:val="0"/>
              <w:spacing w:after="0" w:line="256" w:lineRule="auto"/>
              <w:jc w:val="center"/>
              <w:rPr>
                <w:rFonts w:eastAsia="Times New Roman" w:cs="Times New Roman"/>
                <w:b/>
                <w:noProof/>
                <w:sz w:val="30"/>
                <w:szCs w:val="30"/>
                <w:lang w:val="vi-VN"/>
              </w:rPr>
            </w:pPr>
            <w:r w:rsidRPr="00A07AAB">
              <w:rPr>
                <w:rFonts w:eastAsia="Times New Roman" w:cs="Times New Roman"/>
                <w:b/>
                <w:noProof/>
                <w:sz w:val="30"/>
                <w:szCs w:val="30"/>
              </w:rPr>
              <w:t xml:space="preserve"> </w:t>
            </w:r>
            <w:r w:rsidR="007E4571" w:rsidRPr="00A07AAB">
              <w:rPr>
                <w:rFonts w:eastAsia="Times New Roman" w:cs="Times New Roman"/>
                <w:b/>
                <w:noProof/>
                <w:sz w:val="30"/>
                <w:szCs w:val="30"/>
                <w:lang w:val="vi-VN"/>
              </w:rPr>
              <w:t>ĐẢNG CỘNG SẢN VIỆT NAM</w:t>
            </w:r>
          </w:p>
          <w:p w14:paraId="5F9B4A9C" w14:textId="1C000B7C" w:rsidR="007E4571" w:rsidRPr="007521C1" w:rsidRDefault="00A07AAB" w:rsidP="00E35CCE">
            <w:pPr>
              <w:suppressLineNumbers/>
              <w:suppressAutoHyphens/>
              <w:spacing w:after="0" w:line="256" w:lineRule="auto"/>
              <w:jc w:val="center"/>
              <w:rPr>
                <w:rFonts w:eastAsia="Times New Roman" w:cs="Times New Roman"/>
                <w:b/>
                <w:noProof/>
                <w:sz w:val="30"/>
                <w:szCs w:val="30"/>
                <w:u w:val="single"/>
                <w:lang w:val="vi-VN"/>
              </w:rPr>
            </w:pPr>
            <w:r>
              <w:rPr>
                <w:rFonts w:eastAsia="Times New Roman" w:cs="Times New Roman"/>
                <w:b/>
                <w:noProof/>
                <w:sz w:val="30"/>
                <w:szCs w:val="30"/>
                <w:u w:val="single"/>
                <w:lang w:val="vi-VN"/>
              </w:rPr>
              <mc:AlternateContent>
                <mc:Choice Requires="wps">
                  <w:drawing>
                    <wp:anchor distT="0" distB="0" distL="114300" distR="114300" simplePos="0" relativeHeight="251659264" behindDoc="0" locked="0" layoutInCell="1" allowOverlap="1" wp14:anchorId="48C55F80" wp14:editId="03FEE066">
                      <wp:simplePos x="0" y="0"/>
                      <wp:positionH relativeFrom="column">
                        <wp:posOffset>92075</wp:posOffset>
                      </wp:positionH>
                      <wp:positionV relativeFrom="paragraph">
                        <wp:posOffset>55880</wp:posOffset>
                      </wp:positionV>
                      <wp:extent cx="2559050" cy="0"/>
                      <wp:effectExtent l="0" t="0" r="0" b="0"/>
                      <wp:wrapNone/>
                      <wp:docPr id="1803228500" name="Straight Connector 1"/>
                      <wp:cNvGraphicFramePr/>
                      <a:graphic xmlns:a="http://schemas.openxmlformats.org/drawingml/2006/main">
                        <a:graphicData uri="http://schemas.microsoft.com/office/word/2010/wordprocessingShape">
                          <wps:wsp>
                            <wps:cNvCnPr/>
                            <wps:spPr>
                              <a:xfrm>
                                <a:off x="0" y="0"/>
                                <a:ext cx="25590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448A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4.4pt" to="20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" strokecolor="black [3200]">
                      <v:stroke joinstyle="miter"/>
                    </v:line>
                  </w:pict>
                </mc:Fallback>
              </mc:AlternateContent>
            </w:r>
          </w:p>
        </w:tc>
      </w:tr>
      <w:tr w:rsidR="007E4571" w:rsidRPr="00F75A76" w14:paraId="15F9DF50" w14:textId="77777777" w:rsidTr="002E64BB">
        <w:trPr>
          <w:trHeight w:val="1260"/>
        </w:trPr>
        <w:tc>
          <w:tcPr>
            <w:tcW w:w="2726" w:type="pct"/>
          </w:tcPr>
          <w:p w14:paraId="46EA22F0" w14:textId="5502327B" w:rsidR="007E4571" w:rsidRPr="007521C1" w:rsidRDefault="007E4571" w:rsidP="00E35CCE">
            <w:pPr>
              <w:suppressLineNumbers/>
              <w:suppressAutoHyphens/>
              <w:snapToGrid w:val="0"/>
              <w:spacing w:after="0" w:line="240" w:lineRule="auto"/>
              <w:jc w:val="center"/>
              <w:rPr>
                <w:rFonts w:eastAsia="Times New Roman" w:cs="Times New Roman"/>
                <w:noProof/>
                <w:color w:val="000000"/>
                <w:szCs w:val="28"/>
                <w:lang w:val="vi-VN"/>
              </w:rPr>
            </w:pPr>
            <w:r w:rsidRPr="007521C1">
              <w:rPr>
                <w:rFonts w:eastAsia="Times New Roman" w:cs="Times New Roman"/>
                <w:noProof/>
                <w:color w:val="000000"/>
                <w:szCs w:val="28"/>
                <w:lang w:val="vi-VN"/>
              </w:rPr>
              <w:t xml:space="preserve">Số </w:t>
            </w:r>
            <w:r w:rsidR="0024554C">
              <w:rPr>
                <w:rFonts w:eastAsia="Times New Roman" w:cs="Times New Roman"/>
                <w:noProof/>
                <w:color w:val="000000"/>
                <w:szCs w:val="28"/>
              </w:rPr>
              <w:t xml:space="preserve">     </w:t>
            </w:r>
            <w:r w:rsidRPr="007521C1">
              <w:rPr>
                <w:rFonts w:eastAsia="Times New Roman" w:cs="Times New Roman"/>
                <w:noProof/>
                <w:color w:val="000000"/>
                <w:szCs w:val="28"/>
                <w:lang w:val="vi-VN"/>
              </w:rPr>
              <w:t>- CV/ĐU</w:t>
            </w:r>
          </w:p>
          <w:p w14:paraId="2460209E" w14:textId="77777777" w:rsidR="00B42AD0" w:rsidRDefault="00D27E95" w:rsidP="00B42AD0">
            <w:pPr>
              <w:spacing w:after="0" w:line="240" w:lineRule="auto"/>
              <w:ind w:left="-108" w:right="-108"/>
              <w:jc w:val="center"/>
              <w:rPr>
                <w:rFonts w:eastAsia="Lucida Sans Unicode" w:cs="Times New Roman"/>
                <w:bCs/>
                <w:i/>
                <w:sz w:val="24"/>
                <w:szCs w:val="24"/>
                <w:lang w:eastAsia="zh-CN"/>
                <w14:ligatures w14:val="none"/>
              </w:rPr>
            </w:pPr>
            <w:r w:rsidRPr="00A40210">
              <w:rPr>
                <w:rFonts w:eastAsia="Aptos" w:cs="Times New Roman"/>
                <w:i/>
                <w:iCs/>
                <w:sz w:val="24"/>
                <w:lang w:val="vi-VN"/>
              </w:rPr>
              <w:t xml:space="preserve"> </w:t>
            </w:r>
            <w:r w:rsidR="00A40210" w:rsidRPr="00A40210">
              <w:rPr>
                <w:rFonts w:eastAsia="Aptos" w:cs="Times New Roman"/>
                <w:i/>
                <w:iCs/>
                <w:sz w:val="24"/>
                <w:lang w:val="vi-VN"/>
              </w:rPr>
              <w:t>T</w:t>
            </w:r>
            <w:r w:rsidR="00B42AD0" w:rsidRPr="00B42AD0">
              <w:rPr>
                <w:rFonts w:eastAsia="Lucida Sans Unicode" w:cs="Times New Roman"/>
                <w:bCs/>
                <w:i/>
                <w:iCs/>
                <w:spacing w:val="-2"/>
                <w:sz w:val="24"/>
                <w:szCs w:val="24"/>
                <w:lang w:eastAsia="zh-CN"/>
                <w14:ligatures w14:val="none"/>
              </w:rPr>
              <w:t xml:space="preserve">uyên truyền </w:t>
            </w:r>
            <w:r w:rsidR="00B42AD0" w:rsidRPr="00B42AD0">
              <w:rPr>
                <w:rFonts w:eastAsia="Lucida Sans Unicode" w:cs="Times New Roman"/>
                <w:bCs/>
                <w:i/>
                <w:sz w:val="24"/>
                <w:szCs w:val="24"/>
                <w:lang w:eastAsia="zh-CN"/>
                <w14:ligatures w14:val="none"/>
              </w:rPr>
              <w:t xml:space="preserve">kỷ niệm 136 năm </w:t>
            </w:r>
          </w:p>
          <w:p w14:paraId="7F57C684" w14:textId="77777777" w:rsidR="00B42AD0" w:rsidRDefault="00B42AD0" w:rsidP="00B42AD0">
            <w:pPr>
              <w:spacing w:after="0" w:line="240" w:lineRule="auto"/>
              <w:ind w:left="-108" w:right="-108"/>
              <w:jc w:val="center"/>
              <w:rPr>
                <w:rFonts w:eastAsia="Lucida Sans Unicode" w:cs="Times New Roman"/>
                <w:bCs/>
                <w:i/>
                <w:sz w:val="24"/>
                <w:szCs w:val="24"/>
                <w:lang w:eastAsia="zh-CN"/>
                <w14:ligatures w14:val="none"/>
              </w:rPr>
            </w:pPr>
            <w:r w:rsidRPr="00B42AD0">
              <w:rPr>
                <w:rFonts w:eastAsia="Lucida Sans Unicode" w:cs="Times New Roman"/>
                <w:bCs/>
                <w:i/>
                <w:sz w:val="24"/>
                <w:szCs w:val="24"/>
                <w:lang w:eastAsia="zh-CN"/>
                <w14:ligatures w14:val="none"/>
              </w:rPr>
              <w:t xml:space="preserve">Ngày sinh Chủ tịch Hồ Chí Minh </w:t>
            </w:r>
          </w:p>
          <w:p w14:paraId="418FF502" w14:textId="4A5022E7" w:rsidR="00B42AD0" w:rsidRDefault="00B42AD0" w:rsidP="00B42AD0">
            <w:pPr>
              <w:spacing w:after="0" w:line="240" w:lineRule="auto"/>
              <w:ind w:left="-108" w:right="-108"/>
              <w:jc w:val="center"/>
              <w:rPr>
                <w:rFonts w:eastAsia="Lucida Sans Unicode" w:cs="Times New Roman"/>
                <w:bCs/>
                <w:i/>
                <w:sz w:val="24"/>
                <w:szCs w:val="24"/>
                <w:lang w:eastAsia="zh-CN"/>
                <w14:ligatures w14:val="none"/>
              </w:rPr>
            </w:pPr>
            <w:r w:rsidRPr="00B42AD0">
              <w:rPr>
                <w:rFonts w:eastAsia="Lucida Sans Unicode" w:cs="Times New Roman"/>
                <w:bCs/>
                <w:i/>
                <w:sz w:val="24"/>
                <w:szCs w:val="24"/>
                <w:lang w:eastAsia="zh-CN"/>
                <w14:ligatures w14:val="none"/>
              </w:rPr>
              <w:t>(19/5/1890 - 19/5/2026</w:t>
            </w:r>
            <w:r>
              <w:rPr>
                <w:rFonts w:eastAsia="Lucida Sans Unicode" w:cs="Times New Roman"/>
                <w:bCs/>
                <w:i/>
                <w:sz w:val="24"/>
                <w:szCs w:val="24"/>
                <w:lang w:eastAsia="zh-CN"/>
                <w14:ligatures w14:val="none"/>
              </w:rPr>
              <w:t xml:space="preserve">) </w:t>
            </w:r>
          </w:p>
          <w:p w14:paraId="3B068875" w14:textId="4AB7332E" w:rsidR="00B82D10" w:rsidRPr="002E64BB" w:rsidRDefault="00B82D10" w:rsidP="009D61BA">
            <w:pPr>
              <w:suppressLineNumbers/>
              <w:suppressAutoHyphens/>
              <w:snapToGrid w:val="0"/>
              <w:spacing w:after="0" w:line="240" w:lineRule="auto"/>
              <w:jc w:val="center"/>
              <w:rPr>
                <w:rFonts w:eastAsia="Times New Roman" w:cs="Times New Roman"/>
                <w:bCs/>
                <w:i/>
                <w:iCs/>
                <w:noProof/>
                <w:sz w:val="24"/>
                <w:szCs w:val="24"/>
                <w:lang w:val="vi-VN"/>
              </w:rPr>
            </w:pPr>
          </w:p>
        </w:tc>
        <w:tc>
          <w:tcPr>
            <w:tcW w:w="2274" w:type="pct"/>
            <w:hideMark/>
          </w:tcPr>
          <w:p w14:paraId="04ADCACC" w14:textId="067C021F" w:rsidR="007E4571" w:rsidRPr="002E64BB" w:rsidRDefault="007E4571" w:rsidP="00E35CCE">
            <w:pPr>
              <w:suppressLineNumbers/>
              <w:suppressAutoHyphens/>
              <w:snapToGrid w:val="0"/>
              <w:spacing w:after="0" w:line="256" w:lineRule="auto"/>
              <w:jc w:val="center"/>
              <w:rPr>
                <w:rFonts w:eastAsia="Times New Roman" w:cs="Times New Roman"/>
                <w:i/>
                <w:noProof/>
                <w:szCs w:val="28"/>
                <w:lang w:val="vi-VN"/>
              </w:rPr>
            </w:pPr>
            <w:r w:rsidRPr="007521C1">
              <w:rPr>
                <w:rFonts w:eastAsia="Times New Roman" w:cs="Times New Roman"/>
                <w:i/>
                <w:noProof/>
                <w:szCs w:val="28"/>
                <w:lang w:val="vi-VN"/>
              </w:rPr>
              <w:t>Lạng Sơn, ngày</w:t>
            </w:r>
            <w:r w:rsidR="00A07AAB" w:rsidRPr="002E64BB">
              <w:rPr>
                <w:rFonts w:eastAsia="Times New Roman" w:cs="Times New Roman"/>
                <w:i/>
                <w:noProof/>
                <w:szCs w:val="28"/>
                <w:lang w:val="vi-VN"/>
              </w:rPr>
              <w:t xml:space="preserve"> </w:t>
            </w:r>
            <w:r w:rsidR="0024554C">
              <w:rPr>
                <w:rFonts w:eastAsia="Times New Roman" w:cs="Times New Roman"/>
                <w:i/>
                <w:noProof/>
                <w:szCs w:val="28"/>
              </w:rPr>
              <w:t xml:space="preserve">    </w:t>
            </w:r>
            <w:r w:rsidR="00A07AAB" w:rsidRPr="002E64BB">
              <w:rPr>
                <w:rFonts w:eastAsia="Times New Roman" w:cs="Times New Roman"/>
                <w:i/>
                <w:noProof/>
                <w:szCs w:val="28"/>
                <w:lang w:val="vi-VN"/>
              </w:rPr>
              <w:t xml:space="preserve"> </w:t>
            </w:r>
            <w:r w:rsidRPr="007521C1">
              <w:rPr>
                <w:rFonts w:eastAsia="Times New Roman" w:cs="Times New Roman"/>
                <w:i/>
                <w:noProof/>
                <w:szCs w:val="28"/>
                <w:lang w:val="vi-VN"/>
              </w:rPr>
              <w:t xml:space="preserve">tháng </w:t>
            </w:r>
            <w:r w:rsidR="0024554C">
              <w:rPr>
                <w:rFonts w:eastAsia="Times New Roman" w:cs="Times New Roman"/>
                <w:i/>
                <w:noProof/>
                <w:szCs w:val="28"/>
              </w:rPr>
              <w:t>5</w:t>
            </w:r>
            <w:r w:rsidRPr="007521C1">
              <w:rPr>
                <w:rFonts w:eastAsia="Times New Roman" w:cs="Times New Roman"/>
                <w:i/>
                <w:noProof/>
                <w:szCs w:val="28"/>
                <w:lang w:val="vi-VN"/>
              </w:rPr>
              <w:t xml:space="preserve"> năm 202</w:t>
            </w:r>
            <w:r w:rsidR="00CD7487" w:rsidRPr="002E64BB">
              <w:rPr>
                <w:rFonts w:eastAsia="Times New Roman" w:cs="Times New Roman"/>
                <w:i/>
                <w:noProof/>
                <w:szCs w:val="28"/>
                <w:lang w:val="vi-VN"/>
              </w:rPr>
              <w:t>6</w:t>
            </w:r>
          </w:p>
          <w:p w14:paraId="1A49A2DE" w14:textId="77777777" w:rsidR="007E4571" w:rsidRPr="007521C1" w:rsidRDefault="007E4571" w:rsidP="00E35CCE">
            <w:pPr>
              <w:rPr>
                <w:rFonts w:eastAsia="Times New Roman" w:cs="Times New Roman"/>
                <w:sz w:val="30"/>
                <w:szCs w:val="30"/>
                <w:lang w:val="vi-VN"/>
              </w:rPr>
            </w:pPr>
          </w:p>
        </w:tc>
      </w:tr>
    </w:tbl>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13"/>
      </w:tblGrid>
      <w:tr w:rsidR="007E2C6C" w:rsidRPr="00F75A76" w14:paraId="35FE15B1" w14:textId="77777777" w:rsidTr="001A338E">
        <w:trPr>
          <w:trHeight w:val="571"/>
        </w:trPr>
        <w:tc>
          <w:tcPr>
            <w:tcW w:w="2268" w:type="dxa"/>
          </w:tcPr>
          <w:p w14:paraId="2698A044" w14:textId="513A86BE" w:rsidR="007E2C6C" w:rsidRDefault="00FB114A" w:rsidP="00FB114A">
            <w:pPr>
              <w:jc w:val="center"/>
              <w:rPr>
                <w:noProof/>
              </w:rPr>
            </w:pPr>
            <w:r>
              <w:rPr>
                <w:rFonts w:eastAsia="Times New Roman"/>
                <w:i/>
                <w:color w:val="000000"/>
                <w:kern w:val="0"/>
                <w:szCs w:val="28"/>
                <w:lang w:val="en-US" w:eastAsia="ar-SA"/>
              </w:rPr>
              <w:t xml:space="preserve">             </w:t>
            </w:r>
            <w:r w:rsidR="007E2C6C">
              <w:rPr>
                <w:rFonts w:eastAsia="Times New Roman"/>
                <w:i/>
                <w:color w:val="000000"/>
                <w:kern w:val="0"/>
                <w:szCs w:val="28"/>
                <w:lang w:eastAsia="ar-SA"/>
              </w:rPr>
              <w:t>Kính gửi:</w:t>
            </w:r>
          </w:p>
        </w:tc>
        <w:tc>
          <w:tcPr>
            <w:tcW w:w="7513" w:type="dxa"/>
          </w:tcPr>
          <w:p w14:paraId="16D1EB68" w14:textId="77777777" w:rsidR="007E2C6C" w:rsidRPr="002E64BB" w:rsidRDefault="007E2C6C" w:rsidP="002E64BB">
            <w:pPr>
              <w:spacing w:after="100"/>
              <w:ind w:left="-96" w:right="-6"/>
              <w:jc w:val="both"/>
              <w:rPr>
                <w:rFonts w:eastAsia="Times New Roman"/>
                <w:color w:val="000000"/>
                <w:kern w:val="0"/>
                <w:szCs w:val="28"/>
                <w:lang w:eastAsia="ar-SA"/>
              </w:rPr>
            </w:pPr>
            <w:r w:rsidRPr="00A40210">
              <w:rPr>
                <w:rFonts w:eastAsia="Times New Roman"/>
                <w:color w:val="000000"/>
                <w:kern w:val="0"/>
                <w:szCs w:val="28"/>
                <w:lang w:eastAsia="ar-SA"/>
              </w:rPr>
              <w:t>- Các</w:t>
            </w:r>
            <w:r>
              <w:rPr>
                <w:rFonts w:eastAsia="Times New Roman"/>
                <w:color w:val="000000"/>
                <w:kern w:val="0"/>
                <w:szCs w:val="28"/>
                <w:lang w:eastAsia="ar-SA"/>
              </w:rPr>
              <w:t xml:space="preserve"> </w:t>
            </w:r>
            <w:r w:rsidRPr="00A40210">
              <w:rPr>
                <w:rFonts w:eastAsia="Times New Roman"/>
                <w:color w:val="000000"/>
                <w:kern w:val="0"/>
                <w:szCs w:val="28"/>
                <w:lang w:eastAsia="ar-SA"/>
              </w:rPr>
              <w:t xml:space="preserve">chi bộ, </w:t>
            </w:r>
            <w:r w:rsidR="00886FE8" w:rsidRPr="00A40210">
              <w:rPr>
                <w:rFonts w:eastAsia="Times New Roman"/>
                <w:color w:val="000000"/>
                <w:kern w:val="0"/>
                <w:szCs w:val="28"/>
                <w:lang w:eastAsia="ar-SA"/>
              </w:rPr>
              <w:t>đ</w:t>
            </w:r>
            <w:r>
              <w:rPr>
                <w:rFonts w:eastAsia="Times New Roman"/>
                <w:color w:val="000000"/>
                <w:kern w:val="0"/>
                <w:szCs w:val="28"/>
                <w:lang w:eastAsia="ar-SA"/>
              </w:rPr>
              <w:t xml:space="preserve">ảng </w:t>
            </w:r>
            <w:r w:rsidR="005B7EC9">
              <w:rPr>
                <w:rFonts w:eastAsia="Times New Roman"/>
                <w:color w:val="000000"/>
                <w:kern w:val="0"/>
                <w:szCs w:val="28"/>
                <w:lang w:eastAsia="ar-SA"/>
              </w:rPr>
              <w:t>ủy</w:t>
            </w:r>
            <w:r>
              <w:rPr>
                <w:rFonts w:eastAsia="Times New Roman"/>
                <w:color w:val="000000"/>
                <w:kern w:val="0"/>
                <w:szCs w:val="28"/>
                <w:lang w:eastAsia="ar-SA"/>
              </w:rPr>
              <w:t xml:space="preserve"> </w:t>
            </w:r>
            <w:r w:rsidR="005B7EC9" w:rsidRPr="005B7EC9">
              <w:rPr>
                <w:rFonts w:eastAsia="Times New Roman"/>
                <w:color w:val="000000"/>
                <w:kern w:val="0"/>
                <w:szCs w:val="28"/>
                <w:lang w:eastAsia="ar-SA"/>
              </w:rPr>
              <w:t>cơ sở</w:t>
            </w:r>
            <w:r>
              <w:rPr>
                <w:rFonts w:eastAsia="Times New Roman"/>
                <w:color w:val="000000"/>
                <w:kern w:val="0"/>
                <w:szCs w:val="28"/>
                <w:lang w:eastAsia="ar-SA"/>
              </w:rPr>
              <w:t>,</w:t>
            </w:r>
          </w:p>
          <w:p w14:paraId="6F31EACE" w14:textId="77777777" w:rsidR="00E74B6C" w:rsidRDefault="00E74B6C" w:rsidP="002E64BB">
            <w:pPr>
              <w:spacing w:after="100"/>
              <w:ind w:left="-96" w:right="-6"/>
              <w:jc w:val="both"/>
              <w:rPr>
                <w:rFonts w:eastAsia="Times New Roman"/>
                <w:color w:val="000000"/>
                <w:kern w:val="0"/>
                <w:szCs w:val="28"/>
                <w:lang w:val="en-US" w:eastAsia="ar-SA"/>
              </w:rPr>
            </w:pPr>
            <w:r w:rsidRPr="002E64BB">
              <w:rPr>
                <w:rFonts w:eastAsia="Times New Roman"/>
                <w:color w:val="000000"/>
                <w:kern w:val="0"/>
                <w:szCs w:val="28"/>
                <w:lang w:eastAsia="ar-SA"/>
              </w:rPr>
              <w:t xml:space="preserve">- Các </w:t>
            </w:r>
            <w:r w:rsidR="00D616CA">
              <w:rPr>
                <w:rFonts w:eastAsia="Times New Roman"/>
                <w:color w:val="000000"/>
                <w:kern w:val="0"/>
                <w:szCs w:val="28"/>
                <w:lang w:val="en-SG" w:eastAsia="ar-SA"/>
              </w:rPr>
              <w:t>t</w:t>
            </w:r>
            <w:r w:rsidRPr="002E64BB">
              <w:rPr>
                <w:rFonts w:eastAsia="Times New Roman"/>
                <w:color w:val="000000"/>
                <w:kern w:val="0"/>
                <w:szCs w:val="28"/>
                <w:lang w:eastAsia="ar-SA"/>
              </w:rPr>
              <w:t>ổ chức chính trị - xã hội trực thuộc</w:t>
            </w:r>
            <w:r w:rsidR="00FB114A">
              <w:rPr>
                <w:rFonts w:eastAsia="Times New Roman"/>
                <w:color w:val="000000"/>
                <w:kern w:val="0"/>
                <w:szCs w:val="28"/>
                <w:lang w:val="en-US" w:eastAsia="ar-SA"/>
              </w:rPr>
              <w:t>,</w:t>
            </w:r>
          </w:p>
          <w:p w14:paraId="4849102B" w14:textId="166534E6" w:rsidR="00FB114A" w:rsidRPr="00FB114A" w:rsidRDefault="00FB114A" w:rsidP="002E64BB">
            <w:pPr>
              <w:spacing w:after="100"/>
              <w:ind w:left="-96" w:right="-6"/>
              <w:jc w:val="both"/>
              <w:rPr>
                <w:rFonts w:eastAsia="Times New Roman"/>
                <w:color w:val="000000"/>
                <w:kern w:val="0"/>
                <w:szCs w:val="28"/>
                <w:lang w:val="en-US" w:eastAsia="ar-SA"/>
              </w:rPr>
            </w:pPr>
            <w:r w:rsidRPr="00FB114A">
              <w:rPr>
                <w:rFonts w:eastAsia="Lucida Sans Unicode"/>
                <w:bCs/>
                <w:szCs w:val="24"/>
                <w:lang w:val="en-US" w:eastAsia="zh-CN"/>
                <w14:ligatures w14:val="none"/>
              </w:rPr>
              <w:t xml:space="preserve">- Đội ngũ báo cáo viên, cộng tác viên </w:t>
            </w:r>
            <w:r>
              <w:rPr>
                <w:rFonts w:eastAsia="Lucida Sans Unicode"/>
                <w:bCs/>
                <w:szCs w:val="24"/>
                <w:lang w:val="en-US" w:eastAsia="zh-CN"/>
                <w14:ligatures w14:val="none"/>
              </w:rPr>
              <w:t>DLXH Đảng ủy UBND tỉnh</w:t>
            </w:r>
            <w:r w:rsidR="001A338E">
              <w:rPr>
                <w:rFonts w:eastAsia="Lucida Sans Unicode"/>
                <w:bCs/>
                <w:szCs w:val="24"/>
                <w:lang w:val="en-US" w:eastAsia="zh-CN"/>
                <w14:ligatures w14:val="none"/>
              </w:rPr>
              <w:t>.</w:t>
            </w:r>
          </w:p>
        </w:tc>
      </w:tr>
    </w:tbl>
    <w:p w14:paraId="3EA3E6D7" w14:textId="77777777" w:rsidR="002E64BB" w:rsidRPr="00F75A76" w:rsidRDefault="002E64BB" w:rsidP="002E64BB">
      <w:pPr>
        <w:pStyle w:val="BodyText"/>
        <w:spacing w:after="0" w:line="240" w:lineRule="auto"/>
        <w:ind w:firstLine="567"/>
        <w:jc w:val="both"/>
        <w:rPr>
          <w:rFonts w:eastAsia="Aptos" w:cs="Times New Roman"/>
          <w:sz w:val="18"/>
          <w:szCs w:val="18"/>
          <w:lang w:val="vi-VN"/>
        </w:rPr>
      </w:pPr>
    </w:p>
    <w:p w14:paraId="3928BF4B" w14:textId="608471AE" w:rsidR="0074166B" w:rsidRDefault="00886FE8" w:rsidP="0074166B">
      <w:pPr>
        <w:spacing w:before="60" w:line="320" w:lineRule="exact"/>
        <w:ind w:firstLine="567"/>
        <w:jc w:val="both"/>
        <w:rPr>
          <w:rFonts w:eastAsia="Lucida Sans Unicode" w:cs="Times New Roman"/>
          <w:szCs w:val="24"/>
          <w:lang w:eastAsia="zh-CN"/>
          <w14:ligatures w14:val="none"/>
        </w:rPr>
      </w:pPr>
      <w:r w:rsidRPr="0008067D">
        <w:rPr>
          <w:rFonts w:eastAsia="Aptos" w:cs="Times New Roman"/>
          <w:szCs w:val="28"/>
          <w:lang w:val="vi-VN"/>
        </w:rPr>
        <w:t xml:space="preserve">Thực hiện </w:t>
      </w:r>
      <w:r w:rsidR="00E74B6C" w:rsidRPr="002E64BB">
        <w:rPr>
          <w:rFonts w:eastAsia="Lucida Sans Unicode" w:cs="Tahoma"/>
          <w:szCs w:val="28"/>
          <w:lang w:val="vi-VN" w:eastAsia="ar-SA"/>
          <w14:ligatures w14:val="none"/>
        </w:rPr>
        <w:t xml:space="preserve">Công văn số </w:t>
      </w:r>
      <w:r w:rsidR="0074166B">
        <w:rPr>
          <w:rFonts w:eastAsia="Lucida Sans Unicode" w:cs="Tahoma"/>
          <w:szCs w:val="28"/>
          <w:lang w:eastAsia="ar-SA"/>
          <w14:ligatures w14:val="none"/>
        </w:rPr>
        <w:t>737</w:t>
      </w:r>
      <w:r w:rsidR="00E74B6C" w:rsidRPr="002E64BB">
        <w:rPr>
          <w:rFonts w:eastAsia="Lucida Sans Unicode" w:cs="Tahoma"/>
          <w:szCs w:val="28"/>
          <w:lang w:val="vi-VN" w:eastAsia="ar-SA"/>
          <w14:ligatures w14:val="none"/>
        </w:rPr>
        <w:t>-CV/BTGDVTU</w:t>
      </w:r>
      <w:r w:rsidR="00330236" w:rsidRPr="002E64BB">
        <w:rPr>
          <w:rFonts w:eastAsia="Lucida Sans Unicode" w:cs="Tahoma"/>
          <w:szCs w:val="28"/>
          <w:lang w:val="vi-VN" w:eastAsia="ar-SA"/>
          <w14:ligatures w14:val="none"/>
        </w:rPr>
        <w:t xml:space="preserve">, </w:t>
      </w:r>
      <w:r w:rsidR="00E74B6C" w:rsidRPr="002E64BB">
        <w:rPr>
          <w:rFonts w:eastAsia="Lucida Sans Unicode" w:cs="Tahoma"/>
          <w:szCs w:val="28"/>
          <w:lang w:val="vi-VN" w:eastAsia="ar-SA"/>
          <w14:ligatures w14:val="none"/>
        </w:rPr>
        <w:t xml:space="preserve">ngày </w:t>
      </w:r>
      <w:r w:rsidR="0074166B">
        <w:rPr>
          <w:rFonts w:eastAsia="Lucida Sans Unicode" w:cs="Tahoma"/>
          <w:szCs w:val="28"/>
          <w:lang w:eastAsia="ar-SA"/>
          <w14:ligatures w14:val="none"/>
        </w:rPr>
        <w:t>13/5</w:t>
      </w:r>
      <w:r w:rsidR="00E74B6C" w:rsidRPr="002E64BB">
        <w:rPr>
          <w:rFonts w:eastAsia="Lucida Sans Unicode" w:cs="Tahoma"/>
          <w:szCs w:val="28"/>
          <w:lang w:val="vi-VN" w:eastAsia="ar-SA"/>
          <w14:ligatures w14:val="none"/>
        </w:rPr>
        <w:t>/2026 của</w:t>
      </w:r>
      <w:r w:rsidR="00E74B6C" w:rsidRPr="00E74B6C">
        <w:rPr>
          <w:rFonts w:eastAsia="Times New Roman" w:cs="Tahoma"/>
          <w:i/>
          <w:iCs/>
          <w:szCs w:val="28"/>
          <w:lang w:val="ru-RU" w:eastAsia="ar-SA"/>
          <w14:ligatures w14:val="none"/>
        </w:rPr>
        <w:t xml:space="preserve"> </w:t>
      </w:r>
      <w:r w:rsidR="00E74B6C" w:rsidRPr="002E64BB">
        <w:rPr>
          <w:rFonts w:eastAsia="Times New Roman" w:cs="Tahoma"/>
          <w:szCs w:val="28"/>
          <w:lang w:val="vi-VN" w:eastAsia="ar-SA"/>
          <w14:ligatures w14:val="none"/>
        </w:rPr>
        <w:t>Ban</w:t>
      </w:r>
      <w:r w:rsidR="00E74B6C" w:rsidRPr="00E74B6C">
        <w:rPr>
          <w:rFonts w:eastAsia="Times New Roman" w:cs="Tahoma"/>
          <w:szCs w:val="28"/>
          <w:lang w:val="ru-RU" w:eastAsia="ar-SA"/>
          <w14:ligatures w14:val="none"/>
        </w:rPr>
        <w:t xml:space="preserve"> </w:t>
      </w:r>
      <w:r w:rsidR="00E74B6C" w:rsidRPr="002E64BB">
        <w:rPr>
          <w:rFonts w:eastAsia="Times New Roman" w:cs="Tahoma"/>
          <w:szCs w:val="28"/>
          <w:lang w:val="vi-VN" w:eastAsia="ar-SA"/>
          <w14:ligatures w14:val="none"/>
        </w:rPr>
        <w:t>Tuy</w:t>
      </w:r>
      <w:r w:rsidR="00E74B6C" w:rsidRPr="00E74B6C">
        <w:rPr>
          <w:rFonts w:eastAsia="Times New Roman" w:cs="Tahoma"/>
          <w:szCs w:val="28"/>
          <w:lang w:val="ru-RU" w:eastAsia="ar-SA"/>
          <w14:ligatures w14:val="none"/>
        </w:rPr>
        <w:t>ê</w:t>
      </w:r>
      <w:r w:rsidR="00E74B6C" w:rsidRPr="002E64BB">
        <w:rPr>
          <w:rFonts w:eastAsia="Times New Roman" w:cs="Tahoma"/>
          <w:szCs w:val="28"/>
          <w:lang w:val="vi-VN" w:eastAsia="ar-SA"/>
          <w14:ligatures w14:val="none"/>
        </w:rPr>
        <w:t>n</w:t>
      </w:r>
      <w:r w:rsidR="00E74B6C" w:rsidRPr="00E74B6C">
        <w:rPr>
          <w:rFonts w:eastAsia="Times New Roman" w:cs="Tahoma"/>
          <w:szCs w:val="28"/>
          <w:lang w:val="ru-RU" w:eastAsia="ar-SA"/>
          <w14:ligatures w14:val="none"/>
        </w:rPr>
        <w:t xml:space="preserve"> </w:t>
      </w:r>
      <w:r w:rsidR="00E74B6C" w:rsidRPr="002E64BB">
        <w:rPr>
          <w:rFonts w:eastAsia="Times New Roman" w:cs="Tahoma"/>
          <w:szCs w:val="28"/>
          <w:lang w:val="vi-VN" w:eastAsia="ar-SA"/>
          <w14:ligatures w14:val="none"/>
        </w:rPr>
        <w:t>gi</w:t>
      </w:r>
      <w:r w:rsidR="00E74B6C" w:rsidRPr="00E74B6C">
        <w:rPr>
          <w:rFonts w:eastAsia="Times New Roman" w:cs="Tahoma"/>
          <w:szCs w:val="28"/>
          <w:lang w:val="ru-RU" w:eastAsia="ar-SA"/>
          <w14:ligatures w14:val="none"/>
        </w:rPr>
        <w:t>á</w:t>
      </w:r>
      <w:r w:rsidR="00E74B6C" w:rsidRPr="002E64BB">
        <w:rPr>
          <w:rFonts w:eastAsia="Times New Roman" w:cs="Tahoma"/>
          <w:szCs w:val="28"/>
          <w:lang w:val="vi-VN" w:eastAsia="ar-SA"/>
          <w14:ligatures w14:val="none"/>
        </w:rPr>
        <w:t>o</w:t>
      </w:r>
      <w:r w:rsidR="00E74B6C" w:rsidRPr="00E74B6C">
        <w:rPr>
          <w:rFonts w:eastAsia="Times New Roman" w:cs="Tahoma"/>
          <w:szCs w:val="28"/>
          <w:lang w:val="ru-RU" w:eastAsia="ar-SA"/>
          <w14:ligatures w14:val="none"/>
        </w:rPr>
        <w:t xml:space="preserve"> </w:t>
      </w:r>
      <w:r w:rsidR="00E74B6C" w:rsidRPr="002E64BB">
        <w:rPr>
          <w:rFonts w:eastAsia="Times New Roman" w:cs="Tahoma"/>
          <w:szCs w:val="28"/>
          <w:lang w:val="vi-VN" w:eastAsia="ar-SA"/>
          <w14:ligatures w14:val="none"/>
        </w:rPr>
        <w:t>v</w:t>
      </w:r>
      <w:r w:rsidR="00E74B6C" w:rsidRPr="00E74B6C">
        <w:rPr>
          <w:rFonts w:eastAsia="Times New Roman" w:cs="Tahoma"/>
          <w:szCs w:val="28"/>
          <w:lang w:val="ru-RU" w:eastAsia="ar-SA"/>
          <w14:ligatures w14:val="none"/>
        </w:rPr>
        <w:t xml:space="preserve">à </w:t>
      </w:r>
      <w:r w:rsidR="00E74B6C" w:rsidRPr="002E64BB">
        <w:rPr>
          <w:rFonts w:eastAsia="Times New Roman" w:cs="Tahoma"/>
          <w:szCs w:val="28"/>
          <w:lang w:val="vi-VN" w:eastAsia="ar-SA"/>
          <w14:ligatures w14:val="none"/>
        </w:rPr>
        <w:t>D</w:t>
      </w:r>
      <w:r w:rsidR="00E74B6C" w:rsidRPr="00E74B6C">
        <w:rPr>
          <w:rFonts w:eastAsia="Times New Roman" w:cs="Tahoma"/>
          <w:szCs w:val="28"/>
          <w:lang w:val="ru-RU" w:eastAsia="ar-SA"/>
          <w14:ligatures w14:val="none"/>
        </w:rPr>
        <w:t>â</w:t>
      </w:r>
      <w:r w:rsidR="00E74B6C" w:rsidRPr="002E64BB">
        <w:rPr>
          <w:rFonts w:eastAsia="Times New Roman" w:cs="Tahoma"/>
          <w:szCs w:val="28"/>
          <w:lang w:val="vi-VN" w:eastAsia="ar-SA"/>
          <w14:ligatures w14:val="none"/>
        </w:rPr>
        <w:t>n</w:t>
      </w:r>
      <w:r w:rsidR="00E74B6C" w:rsidRPr="00E74B6C">
        <w:rPr>
          <w:rFonts w:eastAsia="Times New Roman" w:cs="Tahoma"/>
          <w:szCs w:val="28"/>
          <w:lang w:val="ru-RU" w:eastAsia="ar-SA"/>
          <w14:ligatures w14:val="none"/>
        </w:rPr>
        <w:t xml:space="preserve"> </w:t>
      </w:r>
      <w:r w:rsidR="00E74B6C" w:rsidRPr="002E64BB">
        <w:rPr>
          <w:rFonts w:eastAsia="Times New Roman" w:cs="Tahoma"/>
          <w:szCs w:val="28"/>
          <w:lang w:val="vi-VN" w:eastAsia="ar-SA"/>
          <w14:ligatures w14:val="none"/>
        </w:rPr>
        <w:t>vận</w:t>
      </w:r>
      <w:r w:rsidR="00E74B6C" w:rsidRPr="00E74B6C">
        <w:rPr>
          <w:rFonts w:eastAsia="Times New Roman" w:cs="Tahoma"/>
          <w:szCs w:val="28"/>
          <w:lang w:val="ru-RU" w:eastAsia="ar-SA"/>
          <w14:ligatures w14:val="none"/>
        </w:rPr>
        <w:t xml:space="preserve"> </w:t>
      </w:r>
      <w:r w:rsidR="00E74B6C" w:rsidRPr="002E64BB">
        <w:rPr>
          <w:rFonts w:eastAsia="Times New Roman" w:cs="Tahoma"/>
          <w:szCs w:val="28"/>
          <w:lang w:val="vi-VN" w:eastAsia="ar-SA"/>
          <w14:ligatures w14:val="none"/>
        </w:rPr>
        <w:t>Tỉnh</w:t>
      </w:r>
      <w:r w:rsidR="00E74B6C" w:rsidRPr="00E74B6C">
        <w:rPr>
          <w:rFonts w:eastAsia="Times New Roman" w:cs="Tahoma"/>
          <w:szCs w:val="28"/>
          <w:lang w:val="ru-RU" w:eastAsia="ar-SA"/>
          <w14:ligatures w14:val="none"/>
        </w:rPr>
        <w:t xml:space="preserve"> </w:t>
      </w:r>
      <w:r w:rsidR="00E74B6C" w:rsidRPr="002E64BB">
        <w:rPr>
          <w:rFonts w:eastAsia="Times New Roman" w:cs="Tahoma"/>
          <w:szCs w:val="28"/>
          <w:lang w:val="vi-VN" w:eastAsia="ar-SA"/>
          <w14:ligatures w14:val="none"/>
        </w:rPr>
        <w:t>uỷ</w:t>
      </w:r>
      <w:r w:rsidR="00E74B6C" w:rsidRPr="002E64BB">
        <w:rPr>
          <w:rFonts w:eastAsia="Times New Roman" w:cs="Tahoma"/>
          <w:i/>
          <w:iCs/>
          <w:szCs w:val="28"/>
          <w:lang w:val="vi-VN" w:eastAsia="ar-SA"/>
          <w14:ligatures w14:val="none"/>
        </w:rPr>
        <w:t xml:space="preserve"> </w:t>
      </w:r>
      <w:r w:rsidR="0074166B" w:rsidRPr="0074166B">
        <w:rPr>
          <w:rFonts w:eastAsia="Lucida Sans Unicode" w:cs="Times New Roman"/>
          <w:szCs w:val="24"/>
          <w:lang w:eastAsia="zh-CN"/>
          <w14:ligatures w14:val="none"/>
        </w:rPr>
        <w:t xml:space="preserve">về </w:t>
      </w:r>
      <w:r w:rsidR="0074166B">
        <w:rPr>
          <w:rFonts w:eastAsia="Lucida Sans Unicode" w:cs="Times New Roman"/>
          <w:szCs w:val="24"/>
          <w:lang w:eastAsia="zh-CN"/>
          <w14:ligatures w14:val="none"/>
        </w:rPr>
        <w:t xml:space="preserve">việc </w:t>
      </w:r>
      <w:r w:rsidR="0074166B" w:rsidRPr="0074166B">
        <w:rPr>
          <w:rFonts w:eastAsia="Lucida Sans Unicode" w:cs="Times New Roman"/>
          <w:szCs w:val="24"/>
          <w:lang w:eastAsia="zh-CN"/>
          <w14:ligatures w14:val="none"/>
        </w:rPr>
        <w:t>đẩy mạnh tuyên truyền kỷ niệm 136 năm Ngày sinh Chủ tịch Hồ Chí Minh (19/5/1890 - 19/5/2026); nhằm t</w:t>
      </w:r>
      <w:r w:rsidR="0074166B" w:rsidRPr="0074166B">
        <w:rPr>
          <w:rFonts w:eastAsia="Lucida Sans Unicode" w:cs="Times New Roman"/>
          <w:bCs/>
          <w:color w:val="000000"/>
          <w:szCs w:val="28"/>
          <w:lang w:eastAsia="zh-CN"/>
          <w14:ligatures w14:val="none"/>
        </w:rPr>
        <w:t>ôn vinh và tri ân những công lao, cống hiến to lớn của Chủ tịch Hồ Chí Minh đối với sự nghiệp cách mạng của Đảng và dân tộc ta,</w:t>
      </w:r>
      <w:r w:rsidR="0074166B" w:rsidRPr="0074166B">
        <w:rPr>
          <w:rFonts w:eastAsia="Lucida Sans Unicode" w:cs="Times New Roman"/>
          <w:bCs/>
          <w:color w:val="FF0000"/>
          <w:szCs w:val="28"/>
          <w:lang w:eastAsia="zh-CN"/>
          <w14:ligatures w14:val="none"/>
        </w:rPr>
        <w:t xml:space="preserve"> </w:t>
      </w:r>
      <w:r w:rsidR="0074166B" w:rsidRPr="0008067D">
        <w:rPr>
          <w:rFonts w:eastAsia="Times New Roman" w:cs="Times New Roman"/>
          <w:iCs/>
          <w:kern w:val="30"/>
          <w:szCs w:val="28"/>
          <w:lang w:val="vi-VN" w:eastAsia="ar-SA"/>
          <w14:ligatures w14:val="none"/>
        </w:rPr>
        <w:t xml:space="preserve">Đảng ủy UBND tỉnh đề nghị </w:t>
      </w:r>
      <w:r w:rsidR="0074166B" w:rsidRPr="0074166B">
        <w:rPr>
          <w:rFonts w:eastAsia="Lucida Sans Unicode" w:cs="Times New Roman"/>
          <w:szCs w:val="24"/>
          <w:lang w:val="vi-VN" w:eastAsia="zh-CN"/>
          <w14:ligatures w14:val="none"/>
        </w:rPr>
        <w:t>các cấp ủy, tổ chức đảng, cơ quan, đơn vị</w:t>
      </w:r>
      <w:r w:rsidR="0074166B" w:rsidRPr="0074166B">
        <w:rPr>
          <w:rFonts w:eastAsia="Lucida Sans Unicode" w:cs="Times New Roman"/>
          <w:szCs w:val="24"/>
          <w:lang w:eastAsia="zh-CN"/>
          <w14:ligatures w14:val="none"/>
        </w:rPr>
        <w:t>,</w:t>
      </w:r>
      <w:r w:rsidR="0074166B" w:rsidRPr="0074166B">
        <w:rPr>
          <w:rFonts w:eastAsia="Lucida Sans Unicode" w:cs="Times New Roman"/>
          <w:szCs w:val="24"/>
          <w:lang w:val="vi-VN" w:eastAsia="zh-CN"/>
          <w14:ligatures w14:val="none"/>
        </w:rPr>
        <w:t xml:space="preserve"> đội ngũ báo cáo viên, cộng tác viên dư luận xã hội </w:t>
      </w:r>
      <w:r w:rsidR="0074166B">
        <w:rPr>
          <w:rFonts w:eastAsia="Lucida Sans Unicode" w:cs="Times New Roman"/>
          <w:szCs w:val="24"/>
          <w:lang w:eastAsia="zh-CN"/>
          <w14:ligatures w14:val="none"/>
        </w:rPr>
        <w:t>của Đảng ủy UBND</w:t>
      </w:r>
      <w:r w:rsidR="0074166B" w:rsidRPr="0074166B">
        <w:rPr>
          <w:rFonts w:eastAsia="Lucida Sans Unicode" w:cs="Times New Roman"/>
          <w:szCs w:val="24"/>
          <w:lang w:val="vi-VN" w:eastAsia="zh-CN"/>
          <w14:ligatures w14:val="none"/>
        </w:rPr>
        <w:t xml:space="preserve"> tỉnh căn cứ chức năng, nhiệm vụ, chỉ đạo, triển khai thực hiện một số nội dung sau:</w:t>
      </w:r>
    </w:p>
    <w:p w14:paraId="413F5FD2" w14:textId="7E447482" w:rsidR="00083A7B" w:rsidRPr="00083A7B" w:rsidRDefault="00083A7B" w:rsidP="00083A7B">
      <w:pPr>
        <w:widowControl w:val="0"/>
        <w:suppressAutoHyphens/>
        <w:spacing w:before="60" w:after="0" w:line="320" w:lineRule="exact"/>
        <w:ind w:firstLine="567"/>
        <w:jc w:val="both"/>
        <w:rPr>
          <w:rFonts w:eastAsia="Lucida Sans Unicode" w:cs="Times New Roman"/>
          <w:bCs/>
          <w:szCs w:val="24"/>
          <w:lang w:val="nl-NL" w:eastAsia="zh-CN"/>
          <w14:ligatures w14:val="none"/>
        </w:rPr>
      </w:pPr>
      <w:r w:rsidRPr="00083A7B">
        <w:rPr>
          <w:rFonts w:eastAsia="Lucida Sans Unicode" w:cs="Times New Roman"/>
          <w:b/>
          <w:szCs w:val="24"/>
          <w:lang w:val="vi-VN" w:eastAsia="zh-CN"/>
          <w14:ligatures w14:val="none"/>
        </w:rPr>
        <w:t>1.</w:t>
      </w:r>
      <w:r w:rsidRPr="00083A7B">
        <w:rPr>
          <w:rFonts w:eastAsia="Lucida Sans Unicode" w:cs="Times New Roman"/>
          <w:szCs w:val="24"/>
          <w:lang w:val="vi-VN" w:eastAsia="zh-CN"/>
          <w14:ligatures w14:val="none"/>
        </w:rPr>
        <w:t xml:space="preserve"> </w:t>
      </w:r>
      <w:r w:rsidRPr="00083A7B">
        <w:rPr>
          <w:rFonts w:eastAsia="Lucida Sans Unicode" w:cs="Times New Roman"/>
          <w:szCs w:val="24"/>
          <w:lang w:eastAsia="zh-CN"/>
          <w14:ligatures w14:val="none"/>
        </w:rPr>
        <w:t>Đ</w:t>
      </w:r>
      <w:r w:rsidRPr="00083A7B">
        <w:rPr>
          <w:rFonts w:eastAsia="Lucida Sans Unicode" w:cs="Times New Roman"/>
          <w:bCs/>
          <w:szCs w:val="24"/>
          <w:lang w:val="vi-VN" w:eastAsia="zh-CN"/>
          <w14:ligatures w14:val="none"/>
        </w:rPr>
        <w:t xml:space="preserve">ẩy mạnh </w:t>
      </w:r>
      <w:r w:rsidRPr="00083A7B">
        <w:rPr>
          <w:rFonts w:eastAsia="Lucida Sans Unicode" w:cs="Times New Roman"/>
          <w:bCs/>
          <w:szCs w:val="24"/>
          <w:lang w:eastAsia="zh-CN"/>
          <w14:ligatures w14:val="none"/>
        </w:rPr>
        <w:t xml:space="preserve">truyền truyền và tổ chức các hoạt động kỷ niệm </w:t>
      </w:r>
      <w:r w:rsidRPr="00BE041A">
        <w:rPr>
          <w:rFonts w:eastAsia="Lucida Sans Unicode" w:cs="Times New Roman"/>
          <w:bCs/>
          <w:szCs w:val="24"/>
          <w:lang w:eastAsia="zh-CN"/>
          <w14:ligatures w14:val="none"/>
        </w:rPr>
        <w:t xml:space="preserve">theo </w:t>
      </w:r>
      <w:r w:rsidR="0001690A" w:rsidRPr="00BE041A">
        <w:rPr>
          <w:rFonts w:eastAsia="Lucida Sans Unicode" w:cs="Times New Roman"/>
          <w:bCs/>
          <w:szCs w:val="24"/>
          <w:lang w:eastAsia="zh-CN"/>
          <w14:ligatures w14:val="none"/>
        </w:rPr>
        <w:t>các văn bản chỉ đạo, hướng dẫn của tỉnh</w:t>
      </w:r>
      <w:r w:rsidR="0001690A" w:rsidRPr="00BE041A">
        <w:rPr>
          <w:rStyle w:val="FootnoteReference"/>
          <w:rFonts w:eastAsia="Lucida Sans Unicode" w:cs="Times New Roman"/>
          <w:bCs/>
          <w:szCs w:val="24"/>
          <w:lang w:eastAsia="zh-CN"/>
          <w14:ligatures w14:val="none"/>
        </w:rPr>
        <w:footnoteReference w:id="1"/>
      </w:r>
      <w:r w:rsidR="00BE041A">
        <w:rPr>
          <w:rFonts w:eastAsia="Lucida Sans Unicode" w:cs="Times New Roman"/>
          <w:bCs/>
          <w:szCs w:val="24"/>
          <w:lang w:eastAsia="zh-CN"/>
          <w14:ligatures w14:val="none"/>
        </w:rPr>
        <w:t xml:space="preserve"> </w:t>
      </w:r>
      <w:r w:rsidRPr="00083A7B">
        <w:rPr>
          <w:rFonts w:eastAsia="Lucida Sans Unicode" w:cs="Times New Roman"/>
          <w:bCs/>
          <w:szCs w:val="24"/>
          <w:lang w:val="nl-NL" w:eastAsia="zh-CN"/>
          <w14:ligatures w14:val="none"/>
        </w:rPr>
        <w:t xml:space="preserve">bằng các hình thức phù hợp (các phương tiện truyền thông đại chúng, trang thông tin điện tử, cổ động trực quan, panô, áp phích, khẩu hiệu, hội thảo, toạ đàm, hoạt động văn hoá, văn nghệ,...) bảo đảm đúng tiến độ, trang trọng, thiết thực, hiệu quả. </w:t>
      </w:r>
    </w:p>
    <w:p w14:paraId="374BE4F0" w14:textId="77777777" w:rsidR="00083A7B" w:rsidRPr="00083A7B" w:rsidRDefault="00083A7B" w:rsidP="00083A7B">
      <w:pPr>
        <w:widowControl w:val="0"/>
        <w:suppressAutoHyphens/>
        <w:spacing w:before="60" w:after="0" w:line="320" w:lineRule="exact"/>
        <w:ind w:firstLine="567"/>
        <w:jc w:val="both"/>
        <w:rPr>
          <w:rFonts w:eastAsia="Calibri" w:cs="Times New Roman"/>
          <w:color w:val="000000"/>
          <w:kern w:val="0"/>
          <w:szCs w:val="28"/>
          <w14:ligatures w14:val="none"/>
        </w:rPr>
      </w:pPr>
      <w:r w:rsidRPr="00083A7B">
        <w:rPr>
          <w:rFonts w:eastAsia="Times New Roman" w:cs="Times New Roman"/>
          <w:kern w:val="0"/>
          <w:szCs w:val="28"/>
          <w14:ligatures w14:val="none"/>
        </w:rPr>
        <w:t xml:space="preserve">Tuyên truyền sâu rộng </w:t>
      </w:r>
      <w:r w:rsidRPr="00083A7B">
        <w:rPr>
          <w:rFonts w:eastAsia="Calibri" w:cs="Times New Roman"/>
          <w:kern w:val="0"/>
          <w:szCs w:val="28"/>
          <w14:ligatures w14:val="none"/>
        </w:rPr>
        <w:t xml:space="preserve">về thân thế, cuộc đời và sự nghiệp cách mạng vĩ đại của Chủ tịch Hồ Chí Minh, làm rõ những cống hiến to lớn của Người với sự nghiệp cách mạng của Đảng và dân tộc Việt Nam; khẳng định tư tưởng, đạo đức, phong cách Hồ Chí Minh là nền tảng tinh thần, nguồn sức mạnh nội sinh to lớn, tiếp tục soi đường cho dân tộc ta vững bước tiến vào kỷ nguyên mới - kỷ nguyên phát triển, giàu mạnh, văn minh và thịnh vượng. </w:t>
      </w:r>
      <w:r w:rsidRPr="00083A7B">
        <w:rPr>
          <w:rFonts w:eastAsia="Calibri" w:cs="Times New Roman"/>
          <w:color w:val="000000"/>
          <w:kern w:val="0"/>
          <w:szCs w:val="28"/>
          <w14:ligatures w14:val="none"/>
        </w:rPr>
        <w:t>Tập trung tuyên truyền việc học tập và làm theo tư tưởng, đạo đức, phong cách Hồ Chí Minh theo Kết luận số 01-KL/TW, ngày 18/5/2021 của Bộ Chính trị về tiếp tục thực hiện Chỉ thị số 05-CT/TW của Bộ Chính trị theo hướng thực chất, hiệu quả; gắn việc học và làm theo Bác với xây dựng văn hoá liêm chính, kỷ luật, kỷ cương trong Đảng và bộ máy nhà nước, phòng, chống tham nhũng, tiêu cực; kịp thời phát hiện, biểu dương các tập thể, cá nhân tiêu biểu, những mô hình hay, cách làm sáng tạo góp phần thúc đẩy phát triển kinh tế - xã hội, củng cố niềm tin của Nhân dân trong kỷ nguyên mới của dân tộc.</w:t>
      </w:r>
    </w:p>
    <w:p w14:paraId="759AA95F" w14:textId="77777777" w:rsidR="00083A7B" w:rsidRPr="00083A7B" w:rsidRDefault="00083A7B" w:rsidP="00083A7B">
      <w:pPr>
        <w:widowControl w:val="0"/>
        <w:suppressAutoHyphens/>
        <w:spacing w:before="60" w:after="0" w:line="320" w:lineRule="exact"/>
        <w:ind w:firstLine="567"/>
        <w:jc w:val="both"/>
        <w:rPr>
          <w:rFonts w:eastAsia="Times New Roman" w:cs="Times New Roman"/>
          <w:color w:val="FF0000"/>
          <w:kern w:val="0"/>
          <w:szCs w:val="28"/>
          <w14:ligatures w14:val="none"/>
        </w:rPr>
      </w:pPr>
      <w:r w:rsidRPr="00083A7B">
        <w:rPr>
          <w:rFonts w:eastAsia="Calibri" w:cs="Times New Roman"/>
          <w:color w:val="000000"/>
          <w:kern w:val="0"/>
          <w:szCs w:val="28"/>
          <w14:ligatures w14:val="none"/>
        </w:rPr>
        <w:t xml:space="preserve">Chủ động đấu tranh, phản bác các thông tin xấu độc, quan điểm sai trái, thù địch, xuyên tạc thân thế, sự nghiệp cách mạng của Chủ tịch Hồ Chí Minh và phủ </w:t>
      </w:r>
      <w:r w:rsidRPr="00083A7B">
        <w:rPr>
          <w:rFonts w:eastAsia="Calibri" w:cs="Times New Roman"/>
          <w:color w:val="000000"/>
          <w:kern w:val="0"/>
          <w:szCs w:val="28"/>
          <w14:ligatures w14:val="none"/>
        </w:rPr>
        <w:lastRenderedPageBreak/>
        <w:t>nhận giá trị tư tưởng Hồ Chí Minh; qua đó bảo vệ vững chắc nền tảng tư tưởng của Đảng, giữ vững định hướng phát triển đất nước trong kỷ nguyên mới.</w:t>
      </w:r>
    </w:p>
    <w:p w14:paraId="17434808" w14:textId="21A93B7E" w:rsidR="00083A7B" w:rsidRPr="00083A7B" w:rsidRDefault="009723BB" w:rsidP="00083A7B">
      <w:pPr>
        <w:widowControl w:val="0"/>
        <w:suppressAutoHyphens/>
        <w:spacing w:before="60" w:after="0" w:line="320" w:lineRule="exact"/>
        <w:ind w:firstLine="567"/>
        <w:jc w:val="both"/>
        <w:rPr>
          <w:rFonts w:eastAsia="Lucida Sans Unicode" w:cs="Times New Roman"/>
          <w:szCs w:val="24"/>
          <w:lang w:val="vi-VN" w:eastAsia="zh-CN"/>
          <w14:ligatures w14:val="none"/>
        </w:rPr>
      </w:pPr>
      <w:r>
        <w:rPr>
          <w:rFonts w:eastAsia="Lucida Sans Unicode" w:cs="Times New Roman"/>
          <w:b/>
          <w:szCs w:val="24"/>
          <w:lang w:eastAsia="zh-CN"/>
          <w14:ligatures w14:val="none"/>
        </w:rPr>
        <w:t>2</w:t>
      </w:r>
      <w:r w:rsidR="00083A7B" w:rsidRPr="00083A7B">
        <w:rPr>
          <w:rFonts w:eastAsia="Lucida Sans Unicode" w:cs="Times New Roman"/>
          <w:b/>
          <w:szCs w:val="24"/>
          <w:lang w:val="vi-VN" w:eastAsia="zh-CN"/>
          <w14:ligatures w14:val="none"/>
        </w:rPr>
        <w:t>.</w:t>
      </w:r>
      <w:r w:rsidR="00083A7B" w:rsidRPr="00083A7B">
        <w:rPr>
          <w:rFonts w:eastAsia="Lucida Sans Unicode" w:cs="Times New Roman"/>
          <w:szCs w:val="24"/>
          <w:lang w:val="vi-VN" w:eastAsia="zh-CN"/>
          <w14:ligatures w14:val="none"/>
        </w:rPr>
        <w:t xml:space="preserve"> Đội ngũ báo cáo viên, cộng tác viên dư luận xã hội cấp tỉnh bám sát</w:t>
      </w:r>
      <w:r w:rsidR="00083A7B" w:rsidRPr="00083A7B">
        <w:rPr>
          <w:rFonts w:eastAsia="Lucida Sans Unicode" w:cs="Times New Roman"/>
          <w:szCs w:val="24"/>
          <w:lang w:eastAsia="zh-CN"/>
          <w14:ligatures w14:val="none"/>
        </w:rPr>
        <w:t xml:space="preserve"> nội dung</w:t>
      </w:r>
      <w:r>
        <w:rPr>
          <w:rFonts w:eastAsia="Lucida Sans Unicode" w:cs="Times New Roman"/>
          <w:szCs w:val="24"/>
          <w:lang w:eastAsia="zh-CN"/>
          <w14:ligatures w14:val="none"/>
        </w:rPr>
        <w:t xml:space="preserve"> tuyên truyền, chủ động </w:t>
      </w:r>
      <w:r w:rsidR="00083A7B" w:rsidRPr="00083A7B">
        <w:rPr>
          <w:rFonts w:eastAsia="Lucida Sans Unicode" w:cs="Times New Roman"/>
          <w:szCs w:val="24"/>
          <w:lang w:val="vi-VN" w:eastAsia="zh-CN"/>
          <w14:ligatures w14:val="none"/>
        </w:rPr>
        <w:t>thực hiện tốt công tác tuyên truyền miệng</w:t>
      </w:r>
      <w:r w:rsidR="00083A7B" w:rsidRPr="00083A7B">
        <w:rPr>
          <w:rFonts w:eastAsia="Lucida Sans Unicode" w:cs="Times New Roman"/>
          <w:szCs w:val="24"/>
          <w:lang w:eastAsia="zh-CN"/>
          <w14:ligatures w14:val="none"/>
        </w:rPr>
        <w:t xml:space="preserve"> về kỷ niệm 136 năm Ngày sinh của Chủ tịch Hồ Chí Minh </w:t>
      </w:r>
      <w:r w:rsidR="00083A7B" w:rsidRPr="00083A7B">
        <w:rPr>
          <w:rFonts w:eastAsia="Lucida Sans Unicode" w:cs="Times New Roman"/>
          <w:szCs w:val="24"/>
          <w:lang w:val="vi-VN" w:eastAsia="zh-CN"/>
          <w14:ligatures w14:val="none"/>
        </w:rPr>
        <w:t xml:space="preserve">đến đông đảo cán bộ, đảng viên và Nhân dân. </w:t>
      </w:r>
      <w:r>
        <w:rPr>
          <w:rFonts w:eastAsia="Lucida Sans Unicode" w:cs="Times New Roman"/>
          <w:szCs w:val="24"/>
          <w:lang w:eastAsia="zh-CN"/>
          <w14:ligatures w14:val="none"/>
        </w:rPr>
        <w:t>Tăng cường</w:t>
      </w:r>
      <w:r w:rsidR="00083A7B" w:rsidRPr="00083A7B">
        <w:rPr>
          <w:rFonts w:eastAsia="Lucida Sans Unicode" w:cs="Times New Roman"/>
          <w:szCs w:val="24"/>
          <w:lang w:val="vi-VN" w:eastAsia="zh-CN"/>
          <w14:ligatures w14:val="none"/>
        </w:rPr>
        <w:t xml:space="preserve"> nắm bắt, phản ánh tình hình tư tưởng, dư luận xã hội; tích cực tham gia đấu tranh, phản bác các quan điểm sai trái, thông tin xuyên tạc, thù địch, bảo vệ nền tảng tư tưởng của Đảng. </w:t>
      </w:r>
    </w:p>
    <w:p w14:paraId="0B2F1880" w14:textId="0AE7C83C" w:rsidR="00083A7B" w:rsidRPr="00083A7B" w:rsidRDefault="009723BB" w:rsidP="00083A7B">
      <w:pPr>
        <w:widowControl w:val="0"/>
        <w:suppressAutoHyphens/>
        <w:spacing w:before="60" w:after="0" w:line="320" w:lineRule="exact"/>
        <w:ind w:firstLine="567"/>
        <w:jc w:val="both"/>
        <w:rPr>
          <w:rFonts w:eastAsia="Lucida Sans Unicode" w:cs="Times New Roman"/>
          <w:szCs w:val="24"/>
          <w:lang w:eastAsia="zh-CN"/>
          <w14:ligatures w14:val="none"/>
        </w:rPr>
      </w:pPr>
      <w:r>
        <w:rPr>
          <w:rFonts w:eastAsia="Lucida Sans Unicode" w:cs="Times New Roman"/>
          <w:b/>
          <w:bCs/>
          <w:szCs w:val="24"/>
          <w:lang w:eastAsia="zh-CN"/>
          <w14:ligatures w14:val="none"/>
        </w:rPr>
        <w:t>3</w:t>
      </w:r>
      <w:r w:rsidR="00083A7B" w:rsidRPr="00083A7B">
        <w:rPr>
          <w:rFonts w:eastAsia="Lucida Sans Unicode" w:cs="Times New Roman"/>
          <w:b/>
          <w:bCs/>
          <w:szCs w:val="24"/>
          <w:lang w:eastAsia="zh-CN"/>
          <w14:ligatures w14:val="none"/>
        </w:rPr>
        <w:t>.</w:t>
      </w:r>
      <w:r w:rsidR="00083A7B" w:rsidRPr="00083A7B">
        <w:rPr>
          <w:rFonts w:eastAsia="Lucida Sans Unicode" w:cs="Times New Roman"/>
          <w:szCs w:val="24"/>
          <w:lang w:eastAsia="zh-CN"/>
          <w14:ligatures w14:val="none"/>
        </w:rPr>
        <w:t xml:space="preserve"> Một số khẩu hiệu tuyên truyền</w:t>
      </w:r>
    </w:p>
    <w:p w14:paraId="28CBA5D1" w14:textId="77777777" w:rsidR="00083A7B" w:rsidRPr="00083A7B" w:rsidRDefault="00083A7B" w:rsidP="00083A7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eastAsia="zh-CN"/>
          <w14:ligatures w14:val="none"/>
        </w:rPr>
        <w:t>- Nhiệt liệt chào mừng 136 năm Ngày sinh Chủ tịch Hồ Chí Minh vĩ đại (19/5/1890 - 19/5/2026)!</w:t>
      </w:r>
    </w:p>
    <w:p w14:paraId="27A5090F" w14:textId="77777777" w:rsidR="00083A7B" w:rsidRPr="00083A7B" w:rsidRDefault="00083A7B" w:rsidP="00083A7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eastAsia="zh-CN"/>
          <w14:ligatures w14:val="none"/>
        </w:rPr>
        <w:t>- Chủ tịch Hồ Chí Minh - Lãnh tụ thiên tài của Đảng và Nhân dân ta!</w:t>
      </w:r>
    </w:p>
    <w:p w14:paraId="01595EE4" w14:textId="77777777" w:rsidR="00083A7B" w:rsidRPr="00083A7B" w:rsidRDefault="00083A7B" w:rsidP="00083A7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eastAsia="zh-CN"/>
          <w14:ligatures w14:val="none"/>
        </w:rPr>
        <w:t>- Chủ tịch Hồ Chí Minh - Anh hùng giải phóng dân tộc Việt Nam, Nhà văn hoá kiệt xuất!</w:t>
      </w:r>
    </w:p>
    <w:p w14:paraId="5C9A0D85" w14:textId="77777777" w:rsidR="00083A7B" w:rsidRPr="00083A7B" w:rsidRDefault="00083A7B" w:rsidP="00083A7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eastAsia="zh-CN"/>
          <w14:ligatures w14:val="none"/>
        </w:rPr>
        <w:t>- Sống, chiến đấu, lao động và học tập theo gương Bác Hồ vĩ đại!</w:t>
      </w:r>
    </w:p>
    <w:p w14:paraId="1D05861B" w14:textId="77777777" w:rsidR="00083A7B" w:rsidRPr="00083A7B" w:rsidRDefault="00083A7B" w:rsidP="00083A7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eastAsia="zh-CN"/>
          <w14:ligatures w14:val="none"/>
        </w:rPr>
        <w:t>- Học tập và làm theo tư tưởng, đạo đức, phong cách Hồ Chí Minh!</w:t>
      </w:r>
    </w:p>
    <w:p w14:paraId="77F67021" w14:textId="77777777" w:rsidR="00083A7B" w:rsidRPr="00083A7B" w:rsidRDefault="00083A7B" w:rsidP="00083A7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eastAsia="zh-CN"/>
          <w14:ligatures w14:val="none"/>
        </w:rPr>
        <w:t>- Chủ tịch Hồ Chí Minh vĩ đại, sống mãi trong sự nghiệp của chúng ta!</w:t>
      </w:r>
    </w:p>
    <w:p w14:paraId="1D773A26" w14:textId="78F951C7" w:rsidR="0074166B" w:rsidRPr="009723BB" w:rsidRDefault="00083A7B" w:rsidP="009723BB">
      <w:pPr>
        <w:widowControl w:val="0"/>
        <w:suppressAutoHyphens/>
        <w:spacing w:before="60" w:after="0" w:line="320" w:lineRule="exact"/>
        <w:ind w:firstLine="567"/>
        <w:jc w:val="both"/>
        <w:rPr>
          <w:rFonts w:eastAsia="Lucida Sans Unicode" w:cs="Times New Roman"/>
          <w:szCs w:val="24"/>
          <w:lang w:eastAsia="zh-CN"/>
          <w14:ligatures w14:val="none"/>
        </w:rPr>
      </w:pPr>
      <w:r w:rsidRPr="00083A7B">
        <w:rPr>
          <w:rFonts w:eastAsia="Lucida Sans Unicode" w:cs="Times New Roman"/>
          <w:szCs w:val="24"/>
          <w:lang w:val="vi-VN" w:eastAsia="zh-CN"/>
          <w14:ligatures w14:val="none"/>
        </w:rPr>
        <w:t xml:space="preserve">Đề nghị các cấp ủy, tổ chức đảng, cơ quan, đơn vị </w:t>
      </w:r>
      <w:r w:rsidRPr="00083A7B">
        <w:rPr>
          <w:rFonts w:eastAsia="Times New Roman" w:cs="Times New Roman"/>
          <w:kern w:val="0"/>
          <w:szCs w:val="28"/>
          <w14:ligatures w14:val="none"/>
        </w:rPr>
        <w:t xml:space="preserve">quan tâm </w:t>
      </w:r>
      <w:r w:rsidRPr="00083A7B">
        <w:rPr>
          <w:rFonts w:eastAsia="Lucida Sans Unicode" w:cs="Times New Roman"/>
          <w:szCs w:val="24"/>
          <w:lang w:val="vi-VN" w:eastAsia="zh-CN"/>
          <w14:ligatures w14:val="none"/>
        </w:rPr>
        <w:t>chỉ đạo, tổ chức thực hiện để công tác tuyên truyền đạt hiệu quả cao nhất.</w:t>
      </w:r>
    </w:p>
    <w:p w14:paraId="5584FFE0" w14:textId="0AB9C2F0" w:rsidR="00F75A76" w:rsidRPr="00BE041A" w:rsidRDefault="009723BB" w:rsidP="00556832">
      <w:pPr>
        <w:widowControl w:val="0"/>
        <w:spacing w:before="120" w:after="120" w:line="240" w:lineRule="auto"/>
        <w:ind w:firstLine="567"/>
        <w:jc w:val="both"/>
        <w:rPr>
          <w:rFonts w:eastAsia="Lucida Sans Unicode" w:cs="Times New Roman"/>
          <w:i/>
          <w:iCs/>
          <w:szCs w:val="28"/>
          <w:lang w:val="ru-RU" w:eastAsia="ar-SA"/>
          <w14:ligatures w14:val="none"/>
        </w:rPr>
      </w:pPr>
      <w:r>
        <w:rPr>
          <w:rFonts w:eastAsia="Times New Roman" w:cs="Tahoma"/>
          <w:bCs/>
          <w:i/>
          <w:iCs/>
          <w:szCs w:val="28"/>
          <w:lang w:val="en-SG" w:eastAsia="ar-SA"/>
          <w14:ligatures w14:val="none"/>
        </w:rPr>
        <w:t>G</w:t>
      </w:r>
      <w:r w:rsidR="00F75A76" w:rsidRPr="00CC1E9B">
        <w:rPr>
          <w:rFonts w:eastAsia="Lucida Sans Unicode" w:cs="Times New Roman"/>
          <w:i/>
          <w:iCs/>
          <w:szCs w:val="28"/>
          <w:lang w:eastAsia="ar-SA"/>
          <w14:ligatures w14:val="none"/>
        </w:rPr>
        <w:t>ửi</w:t>
      </w:r>
      <w:r w:rsidR="00F75A76" w:rsidRPr="00CC1E9B">
        <w:rPr>
          <w:rFonts w:eastAsia="Lucida Sans Unicode" w:cs="Times New Roman"/>
          <w:i/>
          <w:iCs/>
          <w:szCs w:val="28"/>
          <w:lang w:val="ru-RU" w:eastAsia="ar-SA"/>
          <w14:ligatures w14:val="none"/>
        </w:rPr>
        <w:t xml:space="preserve"> </w:t>
      </w:r>
      <w:r w:rsidR="00F75A76" w:rsidRPr="00CC1E9B">
        <w:rPr>
          <w:rFonts w:eastAsia="Lucida Sans Unicode" w:cs="Times New Roman"/>
          <w:i/>
          <w:iCs/>
          <w:szCs w:val="28"/>
          <w:lang w:eastAsia="ar-SA"/>
          <w14:ligatures w14:val="none"/>
        </w:rPr>
        <w:t>k</w:t>
      </w:r>
      <w:r w:rsidR="00F75A76" w:rsidRPr="00CC1E9B">
        <w:rPr>
          <w:rFonts w:eastAsia="Lucida Sans Unicode" w:cs="Times New Roman"/>
          <w:i/>
          <w:iCs/>
          <w:szCs w:val="28"/>
          <w:lang w:val="ru-RU" w:eastAsia="ar-SA"/>
          <w14:ligatures w14:val="none"/>
        </w:rPr>
        <w:t>è</w:t>
      </w:r>
      <w:r w:rsidR="00F75A76" w:rsidRPr="00CC1E9B">
        <w:rPr>
          <w:rFonts w:eastAsia="Lucida Sans Unicode" w:cs="Times New Roman"/>
          <w:i/>
          <w:iCs/>
          <w:szCs w:val="28"/>
          <w:lang w:eastAsia="ar-SA"/>
          <w14:ligatures w14:val="none"/>
        </w:rPr>
        <w:t>m</w:t>
      </w:r>
      <w:r w:rsidR="00F75A76" w:rsidRPr="00CC1E9B">
        <w:rPr>
          <w:rFonts w:eastAsia="Lucida Sans Unicode" w:cs="Times New Roman"/>
          <w:i/>
          <w:iCs/>
          <w:szCs w:val="28"/>
          <w:lang w:val="ru-RU" w:eastAsia="ar-SA"/>
          <w14:ligatures w14:val="none"/>
        </w:rPr>
        <w:t xml:space="preserve"> </w:t>
      </w:r>
      <w:r w:rsidR="00F75A76" w:rsidRPr="00CC1E9B">
        <w:rPr>
          <w:rFonts w:eastAsia="Lucida Sans Unicode" w:cs="Times New Roman"/>
          <w:i/>
          <w:iCs/>
          <w:szCs w:val="28"/>
          <w:lang w:eastAsia="ar-SA"/>
          <w14:ligatures w14:val="none"/>
        </w:rPr>
        <w:t>theo</w:t>
      </w:r>
      <w:r w:rsidR="00F75A76" w:rsidRPr="00CC1E9B">
        <w:rPr>
          <w:rFonts w:eastAsia="Lucida Sans Unicode" w:cs="Times New Roman"/>
          <w:i/>
          <w:iCs/>
          <w:szCs w:val="28"/>
          <w:lang w:val="ru-RU" w:eastAsia="ar-SA"/>
          <w14:ligatures w14:val="none"/>
        </w:rPr>
        <w:t xml:space="preserve"> </w:t>
      </w:r>
      <w:r w:rsidR="00CC1E9B" w:rsidRPr="00CC1E9B">
        <w:rPr>
          <w:rFonts w:eastAsia="Lucida Sans Unicode" w:cs="Times New Roman"/>
          <w:i/>
          <w:iCs/>
          <w:szCs w:val="28"/>
          <w:lang w:val="en-SG" w:eastAsia="ar-SA"/>
          <w14:ligatures w14:val="none"/>
        </w:rPr>
        <w:t>c</w:t>
      </w:r>
      <w:r w:rsidR="00CC1E9B" w:rsidRPr="00CC1E9B">
        <w:rPr>
          <w:rFonts w:eastAsia="Lucida Sans Unicode" w:cs="Times New Roman"/>
          <w:i/>
          <w:iCs/>
          <w:szCs w:val="28"/>
          <w:lang w:val="ru-RU" w:eastAsia="ar-SA"/>
          <w14:ligatures w14:val="none"/>
        </w:rPr>
        <w:t>ô</w:t>
      </w:r>
      <w:r w:rsidR="00CC1E9B" w:rsidRPr="00CC1E9B">
        <w:rPr>
          <w:rFonts w:eastAsia="Lucida Sans Unicode" w:cs="Times New Roman"/>
          <w:i/>
          <w:iCs/>
          <w:szCs w:val="28"/>
          <w:lang w:val="en-SG" w:eastAsia="ar-SA"/>
          <w14:ligatures w14:val="none"/>
        </w:rPr>
        <w:t>ng</w:t>
      </w:r>
      <w:r w:rsidR="00CC1E9B" w:rsidRPr="00CC1E9B">
        <w:rPr>
          <w:rFonts w:eastAsia="Lucida Sans Unicode" w:cs="Times New Roman"/>
          <w:i/>
          <w:iCs/>
          <w:szCs w:val="28"/>
          <w:lang w:val="ru-RU" w:eastAsia="ar-SA"/>
          <w14:ligatures w14:val="none"/>
        </w:rPr>
        <w:t xml:space="preserve"> </w:t>
      </w:r>
      <w:r w:rsidR="00CC1E9B" w:rsidRPr="00CC1E9B">
        <w:rPr>
          <w:rFonts w:eastAsia="Lucida Sans Unicode" w:cs="Times New Roman"/>
          <w:i/>
          <w:iCs/>
          <w:szCs w:val="28"/>
          <w:lang w:val="en-SG" w:eastAsia="ar-SA"/>
          <w14:ligatures w14:val="none"/>
        </w:rPr>
        <w:t>v</w:t>
      </w:r>
      <w:r w:rsidR="00CC1E9B" w:rsidRPr="00CC1E9B">
        <w:rPr>
          <w:rFonts w:eastAsia="Lucida Sans Unicode" w:cs="Times New Roman"/>
          <w:i/>
          <w:iCs/>
          <w:szCs w:val="28"/>
          <w:lang w:val="ru-RU" w:eastAsia="ar-SA"/>
          <w14:ligatures w14:val="none"/>
        </w:rPr>
        <w:t>ă</w:t>
      </w:r>
      <w:r w:rsidR="00CC1E9B" w:rsidRPr="00CC1E9B">
        <w:rPr>
          <w:rFonts w:eastAsia="Lucida Sans Unicode" w:cs="Times New Roman"/>
          <w:i/>
          <w:iCs/>
          <w:szCs w:val="28"/>
          <w:lang w:val="en-SG" w:eastAsia="ar-SA"/>
          <w14:ligatures w14:val="none"/>
        </w:rPr>
        <w:t>n</w:t>
      </w:r>
      <w:r w:rsidR="00CC1E9B" w:rsidRPr="00CC1E9B">
        <w:rPr>
          <w:rFonts w:eastAsia="Lucida Sans Unicode" w:cs="Times New Roman"/>
          <w:i/>
          <w:iCs/>
          <w:szCs w:val="28"/>
          <w:lang w:val="ru-RU" w:eastAsia="ar-SA"/>
          <w14:ligatures w14:val="none"/>
        </w:rPr>
        <w:t xml:space="preserve"> </w:t>
      </w:r>
      <w:r w:rsidR="00CC1E9B" w:rsidRPr="00CC1E9B">
        <w:rPr>
          <w:rFonts w:eastAsia="Lucida Sans Unicode" w:cs="Times New Roman"/>
          <w:i/>
          <w:iCs/>
          <w:szCs w:val="28"/>
          <w:lang w:val="en-SG" w:eastAsia="ar-SA"/>
          <w14:ligatures w14:val="none"/>
        </w:rPr>
        <w:t>n</w:t>
      </w:r>
      <w:r w:rsidR="00CC1E9B" w:rsidRPr="00CC1E9B">
        <w:rPr>
          <w:rFonts w:eastAsia="Lucida Sans Unicode" w:cs="Times New Roman"/>
          <w:i/>
          <w:iCs/>
          <w:szCs w:val="28"/>
          <w:lang w:val="ru-RU" w:eastAsia="ar-SA"/>
          <w14:ligatures w14:val="none"/>
        </w:rPr>
        <w:t>à</w:t>
      </w:r>
      <w:r w:rsidR="00CC1E9B" w:rsidRPr="00CC1E9B">
        <w:rPr>
          <w:rFonts w:eastAsia="Lucida Sans Unicode" w:cs="Times New Roman"/>
          <w:i/>
          <w:iCs/>
          <w:szCs w:val="28"/>
          <w:lang w:val="en-SG" w:eastAsia="ar-SA"/>
          <w14:ligatures w14:val="none"/>
        </w:rPr>
        <w:t>y</w:t>
      </w:r>
      <w:r w:rsidR="00CC1E9B" w:rsidRPr="00CC1E9B">
        <w:rPr>
          <w:rFonts w:eastAsia="Lucida Sans Unicode" w:cs="Times New Roman"/>
          <w:i/>
          <w:iCs/>
          <w:szCs w:val="28"/>
          <w:lang w:val="ru-RU" w:eastAsia="ar-SA"/>
          <w14:ligatures w14:val="none"/>
        </w:rPr>
        <w:t xml:space="preserve"> </w:t>
      </w:r>
      <w:r w:rsidR="0001690A" w:rsidRPr="00BE041A">
        <w:rPr>
          <w:rFonts w:eastAsia="Lucida Sans Unicode" w:cs="Times New Roman"/>
          <w:bCs/>
          <w:i/>
          <w:iCs/>
          <w:szCs w:val="24"/>
          <w:lang w:val="nl-NL" w:eastAsia="zh-CN"/>
          <w14:ligatures w14:val="none"/>
        </w:rPr>
        <w:t xml:space="preserve">Kế hoạch số </w:t>
      </w:r>
      <w:r w:rsidR="0001690A" w:rsidRPr="00BE041A">
        <w:rPr>
          <w:rFonts w:eastAsia="Lucida Sans Unicode" w:cs="Times New Roman"/>
          <w:bCs/>
          <w:i/>
          <w:iCs/>
          <w:szCs w:val="24"/>
          <w:lang w:eastAsia="zh-CN"/>
          <w14:ligatures w14:val="none"/>
        </w:rPr>
        <w:t>17</w:t>
      </w:r>
      <w:r w:rsidR="0001690A" w:rsidRPr="00BE041A">
        <w:rPr>
          <w:rFonts w:eastAsia="Lucida Sans Unicode" w:cs="Times New Roman"/>
          <w:bCs/>
          <w:i/>
          <w:iCs/>
          <w:szCs w:val="24"/>
          <w:lang w:val="nl-NL" w:eastAsia="zh-CN"/>
          <w14:ligatures w14:val="none"/>
        </w:rPr>
        <w:t>-KH/TU, ngày 23/01/2026 của Ban Thường vụ Tỉnh uỷ về tổ chức kỷ niệm các ngày lễ lớn và sự kiện lịch sử quan trọng năm 2026; Hướng dẫn số 16-HD/BTGDVTU, ngày 28/01/2026 của Ban Tuyên giáo và Dân vận Tỉnh uỷ về tuyên truyền kỷ niệm các ngày lễ lớn và sự kiện lịch sử quan trọng năm 2026; Kế hoạch số 93/KH-UBND, ngày 17/3/2026 của UBND tỉnh về tổ chức các hoạt động kỷ niệm các ngày lễ lớn, sự kiện lịch sử quan trọng trong năm 2026 trên địa bàn tỉnh Lạng Sơn.</w:t>
      </w:r>
    </w:p>
    <w:p w14:paraId="5E0D2F02" w14:textId="77777777" w:rsidR="00F75A76" w:rsidRPr="00CC1E9B" w:rsidRDefault="00F75A76" w:rsidP="00F75A76">
      <w:pPr>
        <w:widowControl w:val="0"/>
        <w:spacing w:before="120" w:after="120" w:line="240" w:lineRule="auto"/>
        <w:ind w:firstLine="567"/>
        <w:jc w:val="both"/>
        <w:rPr>
          <w:rFonts w:eastAsia="Lucida Sans Unicode" w:cs="Times New Roman"/>
          <w:i/>
          <w:szCs w:val="28"/>
          <w:lang w:val="ru-RU" w:eastAsia="ar-SA"/>
          <w14:ligatures w14:val="non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E4571" w:rsidRPr="007521C1" w14:paraId="7253857C" w14:textId="77777777" w:rsidTr="00F234B6">
        <w:trPr>
          <w:trHeight w:val="426"/>
        </w:trPr>
        <w:tc>
          <w:tcPr>
            <w:tcW w:w="4672" w:type="dxa"/>
            <w:hideMark/>
          </w:tcPr>
          <w:p w14:paraId="12FDBAC0" w14:textId="77777777" w:rsidR="007E4571" w:rsidRPr="007521C1" w:rsidRDefault="007E4571" w:rsidP="009B4D28">
            <w:pPr>
              <w:widowControl w:val="0"/>
              <w:ind w:left="-105" w:firstLine="105"/>
              <w:jc w:val="both"/>
              <w:rPr>
                <w:noProof/>
              </w:rPr>
            </w:pPr>
            <w:r w:rsidRPr="007521C1">
              <w:rPr>
                <w:noProof/>
                <w:u w:val="single"/>
              </w:rPr>
              <w:t>Nơi nhận</w:t>
            </w:r>
            <w:r w:rsidRPr="007521C1">
              <w:rPr>
                <w:noProof/>
              </w:rPr>
              <w:t>:</w:t>
            </w:r>
          </w:p>
          <w:p w14:paraId="2AF22261" w14:textId="77777777" w:rsidR="007E4571" w:rsidRPr="007521C1" w:rsidRDefault="007E4571" w:rsidP="009B4D28">
            <w:pPr>
              <w:widowControl w:val="0"/>
              <w:ind w:left="-105" w:firstLine="105"/>
              <w:jc w:val="both"/>
              <w:rPr>
                <w:noProof/>
                <w:sz w:val="24"/>
                <w:szCs w:val="18"/>
              </w:rPr>
            </w:pPr>
            <w:r w:rsidRPr="007521C1">
              <w:rPr>
                <w:noProof/>
                <w:sz w:val="24"/>
                <w:szCs w:val="18"/>
              </w:rPr>
              <w:t>- Như trên,</w:t>
            </w:r>
          </w:p>
          <w:p w14:paraId="261DB9C8" w14:textId="01D181F2" w:rsidR="007E4571" w:rsidRPr="00A07AAB" w:rsidRDefault="007E4571" w:rsidP="009B4D28">
            <w:pPr>
              <w:widowControl w:val="0"/>
              <w:ind w:left="-105" w:firstLine="105"/>
              <w:jc w:val="both"/>
              <w:rPr>
                <w:noProof/>
                <w:sz w:val="24"/>
                <w:szCs w:val="18"/>
              </w:rPr>
            </w:pPr>
            <w:r w:rsidRPr="007521C1">
              <w:rPr>
                <w:noProof/>
                <w:sz w:val="24"/>
                <w:szCs w:val="18"/>
              </w:rPr>
              <w:t xml:space="preserve">- </w:t>
            </w:r>
            <w:r w:rsidR="00DF0B27">
              <w:rPr>
                <w:noProof/>
                <w:sz w:val="24"/>
                <w:szCs w:val="18"/>
              </w:rPr>
              <w:t>T</w:t>
            </w:r>
            <w:r w:rsidR="00DF0B27" w:rsidRPr="00A07AAB">
              <w:rPr>
                <w:noProof/>
                <w:sz w:val="24"/>
                <w:szCs w:val="18"/>
              </w:rPr>
              <w:t>hường</w:t>
            </w:r>
            <w:r w:rsidR="00DF0B27">
              <w:rPr>
                <w:noProof/>
                <w:sz w:val="24"/>
                <w:szCs w:val="18"/>
              </w:rPr>
              <w:t xml:space="preserve"> trực </w:t>
            </w:r>
            <w:r w:rsidRPr="007521C1">
              <w:rPr>
                <w:noProof/>
                <w:sz w:val="24"/>
                <w:szCs w:val="18"/>
              </w:rPr>
              <w:t>Đảng ủy</w:t>
            </w:r>
            <w:r w:rsidR="007D49ED" w:rsidRPr="00A07AAB">
              <w:rPr>
                <w:noProof/>
                <w:sz w:val="24"/>
                <w:szCs w:val="18"/>
              </w:rPr>
              <w:t xml:space="preserve"> UBND tỉnh</w:t>
            </w:r>
            <w:r w:rsidRPr="007521C1">
              <w:rPr>
                <w:noProof/>
                <w:sz w:val="24"/>
                <w:szCs w:val="18"/>
              </w:rPr>
              <w:t>,</w:t>
            </w:r>
          </w:p>
          <w:p w14:paraId="6536F7C4" w14:textId="64874FF1" w:rsidR="00F75A76" w:rsidRPr="00F75A76" w:rsidRDefault="00A07AAB" w:rsidP="00F75A76">
            <w:pPr>
              <w:widowControl w:val="0"/>
              <w:ind w:left="-105" w:firstLine="105"/>
              <w:jc w:val="both"/>
              <w:rPr>
                <w:noProof/>
                <w:sz w:val="24"/>
                <w:szCs w:val="18"/>
                <w:lang w:val="en-SG"/>
              </w:rPr>
            </w:pPr>
            <w:r w:rsidRPr="00A07AAB">
              <w:rPr>
                <w:noProof/>
                <w:sz w:val="24"/>
                <w:szCs w:val="18"/>
              </w:rPr>
              <w:t>- Các CQ TMGV Đảng ủy UBND tỉnh,</w:t>
            </w:r>
          </w:p>
          <w:p w14:paraId="39979263" w14:textId="3AD13B97" w:rsidR="007E4571" w:rsidRPr="007521C1" w:rsidRDefault="007E4571" w:rsidP="009B4D28">
            <w:pPr>
              <w:widowControl w:val="0"/>
              <w:ind w:left="-105" w:firstLine="105"/>
              <w:jc w:val="both"/>
              <w:rPr>
                <w:noProof/>
                <w:sz w:val="24"/>
                <w:szCs w:val="18"/>
              </w:rPr>
            </w:pPr>
            <w:r w:rsidRPr="007521C1">
              <w:rPr>
                <w:noProof/>
                <w:sz w:val="24"/>
                <w:szCs w:val="18"/>
              </w:rPr>
              <w:t>- Lưu VT.</w:t>
            </w:r>
          </w:p>
        </w:tc>
        <w:tc>
          <w:tcPr>
            <w:tcW w:w="4673" w:type="dxa"/>
          </w:tcPr>
          <w:p w14:paraId="06D7C413" w14:textId="7E640B56" w:rsidR="007E4571" w:rsidRPr="0053016F" w:rsidRDefault="00527BC9" w:rsidP="00E35CCE">
            <w:pPr>
              <w:widowControl w:val="0"/>
              <w:jc w:val="center"/>
              <w:rPr>
                <w:b/>
                <w:bCs/>
                <w:noProof/>
                <w:lang w:val="en-US"/>
              </w:rPr>
            </w:pPr>
            <w:r>
              <w:rPr>
                <w:b/>
                <w:bCs/>
                <w:noProof/>
                <w:lang w:val="en-US"/>
              </w:rPr>
              <w:t>T/M BAN THƯỜNG VỤ</w:t>
            </w:r>
          </w:p>
          <w:p w14:paraId="1E89B3CB" w14:textId="7F40BE07" w:rsidR="007E4571" w:rsidRPr="00527BC9" w:rsidRDefault="00527BC9" w:rsidP="00E35CCE">
            <w:pPr>
              <w:widowControl w:val="0"/>
              <w:jc w:val="center"/>
              <w:rPr>
                <w:noProof/>
                <w:lang w:val="en-US"/>
              </w:rPr>
            </w:pPr>
            <w:r>
              <w:rPr>
                <w:noProof/>
                <w:lang w:val="en-US"/>
              </w:rPr>
              <w:t>PHÓ BÍ THƯ</w:t>
            </w:r>
          </w:p>
          <w:p w14:paraId="23C330A4" w14:textId="77777777" w:rsidR="007E4571" w:rsidRPr="007521C1" w:rsidRDefault="007E4571" w:rsidP="00E35CCE">
            <w:pPr>
              <w:widowControl w:val="0"/>
              <w:jc w:val="center"/>
              <w:rPr>
                <w:noProof/>
              </w:rPr>
            </w:pPr>
          </w:p>
          <w:p w14:paraId="122DB868" w14:textId="77777777" w:rsidR="007E4571" w:rsidRPr="007521C1" w:rsidRDefault="007E4571" w:rsidP="00E35CCE">
            <w:pPr>
              <w:widowControl w:val="0"/>
              <w:jc w:val="center"/>
              <w:rPr>
                <w:noProof/>
              </w:rPr>
            </w:pPr>
          </w:p>
          <w:p w14:paraId="7F08236D" w14:textId="77777777" w:rsidR="007E4571" w:rsidRPr="007521C1" w:rsidRDefault="007E4571" w:rsidP="00E35CCE">
            <w:pPr>
              <w:widowControl w:val="0"/>
              <w:jc w:val="center"/>
              <w:rPr>
                <w:noProof/>
              </w:rPr>
            </w:pPr>
          </w:p>
          <w:p w14:paraId="76440EE5" w14:textId="77777777" w:rsidR="007E4571" w:rsidRPr="00060FD8" w:rsidRDefault="007E4571" w:rsidP="00E35CCE">
            <w:pPr>
              <w:widowControl w:val="0"/>
              <w:jc w:val="center"/>
              <w:rPr>
                <w:noProof/>
                <w:sz w:val="14"/>
                <w:szCs w:val="8"/>
              </w:rPr>
            </w:pPr>
          </w:p>
          <w:p w14:paraId="2BFC629A" w14:textId="77777777" w:rsidR="007E4571" w:rsidRPr="007521C1" w:rsidRDefault="007E4571" w:rsidP="00E35CCE">
            <w:pPr>
              <w:widowControl w:val="0"/>
              <w:jc w:val="center"/>
              <w:rPr>
                <w:noProof/>
              </w:rPr>
            </w:pPr>
          </w:p>
          <w:p w14:paraId="0C5F67B8" w14:textId="77777777" w:rsidR="007E4571" w:rsidRPr="007521C1" w:rsidRDefault="007E4571" w:rsidP="00E35CCE">
            <w:pPr>
              <w:widowControl w:val="0"/>
              <w:jc w:val="center"/>
              <w:rPr>
                <w:noProof/>
              </w:rPr>
            </w:pPr>
          </w:p>
          <w:p w14:paraId="5C8EFA23" w14:textId="19E43DEF" w:rsidR="007E4571" w:rsidRPr="0053016F" w:rsidRDefault="007E4571" w:rsidP="00E35CCE">
            <w:pPr>
              <w:widowControl w:val="0"/>
              <w:jc w:val="center"/>
              <w:rPr>
                <w:b/>
                <w:bCs/>
                <w:noProof/>
                <w:lang w:val="en-US"/>
              </w:rPr>
            </w:pPr>
            <w:r w:rsidRPr="007521C1">
              <w:rPr>
                <w:b/>
                <w:bCs/>
                <w:noProof/>
              </w:rPr>
              <w:t xml:space="preserve">Nguyễn </w:t>
            </w:r>
            <w:r w:rsidR="00527BC9">
              <w:rPr>
                <w:b/>
                <w:bCs/>
                <w:noProof/>
                <w:lang w:val="en-US"/>
              </w:rPr>
              <w:t>Văn Toán</w:t>
            </w:r>
          </w:p>
          <w:p w14:paraId="431AB30B" w14:textId="77777777" w:rsidR="007E6703" w:rsidRPr="007E6703" w:rsidRDefault="007E6703" w:rsidP="007E6703">
            <w:pPr>
              <w:widowControl w:val="0"/>
              <w:jc w:val="both"/>
              <w:rPr>
                <w:b/>
                <w:bCs/>
                <w:noProof/>
                <w:lang w:val="en-US"/>
              </w:rPr>
            </w:pPr>
          </w:p>
        </w:tc>
      </w:tr>
    </w:tbl>
    <w:p w14:paraId="44A9C2DA" w14:textId="14B993C8" w:rsidR="00E72383" w:rsidRPr="00A00C65" w:rsidRDefault="00E72383" w:rsidP="00E72383">
      <w:pPr>
        <w:rPr>
          <w:sz w:val="2"/>
          <w:szCs w:val="2"/>
        </w:rPr>
      </w:pPr>
    </w:p>
    <w:sectPr w:rsidR="00E72383" w:rsidRPr="00A00C65" w:rsidSect="00ED27AC">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7D5C" w14:textId="77777777" w:rsidR="00AA358A" w:rsidRDefault="00AA358A" w:rsidP="00B84C79">
      <w:pPr>
        <w:spacing w:after="0" w:line="240" w:lineRule="auto"/>
      </w:pPr>
      <w:r>
        <w:separator/>
      </w:r>
    </w:p>
  </w:endnote>
  <w:endnote w:type="continuationSeparator" w:id="0">
    <w:p w14:paraId="494764B0" w14:textId="77777777" w:rsidR="00AA358A" w:rsidRDefault="00AA358A" w:rsidP="00B8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8582" w14:textId="77777777" w:rsidR="00AA358A" w:rsidRDefault="00AA358A" w:rsidP="00B84C79">
      <w:pPr>
        <w:spacing w:after="0" w:line="240" w:lineRule="auto"/>
      </w:pPr>
      <w:r>
        <w:separator/>
      </w:r>
    </w:p>
  </w:footnote>
  <w:footnote w:type="continuationSeparator" w:id="0">
    <w:p w14:paraId="34F1847A" w14:textId="77777777" w:rsidR="00AA358A" w:rsidRDefault="00AA358A" w:rsidP="00B84C79">
      <w:pPr>
        <w:spacing w:after="0" w:line="240" w:lineRule="auto"/>
      </w:pPr>
      <w:r>
        <w:continuationSeparator/>
      </w:r>
    </w:p>
  </w:footnote>
  <w:footnote w:id="1">
    <w:p w14:paraId="2DA69030" w14:textId="716F1A6E" w:rsidR="0001690A" w:rsidRPr="00BE041A" w:rsidRDefault="0001690A" w:rsidP="0001690A">
      <w:pPr>
        <w:pStyle w:val="FootnoteText"/>
        <w:ind w:firstLine="567"/>
        <w:jc w:val="both"/>
      </w:pPr>
      <w:r w:rsidRPr="00BE041A">
        <w:rPr>
          <w:rStyle w:val="FootnoteReference"/>
        </w:rPr>
        <w:footnoteRef/>
      </w:r>
      <w:r w:rsidRPr="00BE041A">
        <w:t xml:space="preserve"> </w:t>
      </w:r>
      <w:r w:rsidRPr="00BE041A">
        <w:rPr>
          <w:rFonts w:eastAsia="Lucida Sans Unicode" w:cs="Times New Roman"/>
          <w:bCs/>
          <w:szCs w:val="24"/>
          <w:lang w:val="nl-NL" w:eastAsia="zh-CN"/>
          <w14:ligatures w14:val="none"/>
        </w:rPr>
        <w:t xml:space="preserve">Kế hoạch số </w:t>
      </w:r>
      <w:r w:rsidRPr="00BE041A">
        <w:rPr>
          <w:rFonts w:eastAsia="Lucida Sans Unicode" w:cs="Times New Roman"/>
          <w:bCs/>
          <w:szCs w:val="24"/>
          <w:lang w:eastAsia="zh-CN"/>
          <w14:ligatures w14:val="none"/>
        </w:rPr>
        <w:t>17</w:t>
      </w:r>
      <w:r w:rsidRPr="00BE041A">
        <w:rPr>
          <w:rFonts w:eastAsia="Lucida Sans Unicode" w:cs="Times New Roman"/>
          <w:bCs/>
          <w:szCs w:val="24"/>
          <w:lang w:val="nl-NL" w:eastAsia="zh-CN"/>
          <w14:ligatures w14:val="none"/>
        </w:rPr>
        <w:t>-KH/TU, ngày 23/01/2026 của Ban Thường vụ Tỉnh uỷ về tổ chức kỷ niệm các ngày Lễ lớn và sự kiện lịch sử quan trọng năm 2026; Hướng dẫn số 16-HD/BTGDVTU, ngày 28/01/2026 của Ban Tuyên giáo và Dân vận Tỉnh uỷ về tuyên truyền kỷ niệm các ngày lễ lớn và sự kiện lịch sử quan trọng năm 2026; Kế hoạch số 93/KH-UBND, ngày 17/3/2026 của UBND tỉnh về tổ chức các hoạt động kỷ niệm các ngày lễ lớn, sự kiện lịch sử quan trọng trong năm 2026 trên địa bàn tỉnh Lạng Sơn</w:t>
      </w:r>
      <w:r w:rsidR="00BE041A">
        <w:rPr>
          <w:rFonts w:eastAsia="Lucida Sans Unicode" w:cs="Times New Roman"/>
          <w:bCs/>
          <w:szCs w:val="24"/>
          <w:lang w:val="nl-NL" w:eastAsia="zh-CN"/>
          <w14:ligatures w14: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C3E"/>
    <w:multiLevelType w:val="hybridMultilevel"/>
    <w:tmpl w:val="87F2F4AE"/>
    <w:lvl w:ilvl="0" w:tplc="B560D0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DB50CC1"/>
    <w:multiLevelType w:val="hybridMultilevel"/>
    <w:tmpl w:val="0A2461B2"/>
    <w:lvl w:ilvl="0" w:tplc="2FA4F4E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8520910">
    <w:abstractNumId w:val="0"/>
  </w:num>
  <w:num w:numId="2" w16cid:durableId="118810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E9"/>
    <w:rsid w:val="00000C97"/>
    <w:rsid w:val="00006E66"/>
    <w:rsid w:val="0001690A"/>
    <w:rsid w:val="000219D6"/>
    <w:rsid w:val="00054CB7"/>
    <w:rsid w:val="00070AC6"/>
    <w:rsid w:val="0008067D"/>
    <w:rsid w:val="00083A7B"/>
    <w:rsid w:val="000A5BFB"/>
    <w:rsid w:val="000B0827"/>
    <w:rsid w:val="000B2905"/>
    <w:rsid w:val="000C4DEF"/>
    <w:rsid w:val="000E35D3"/>
    <w:rsid w:val="000E7E41"/>
    <w:rsid w:val="000F4D19"/>
    <w:rsid w:val="000F7FCF"/>
    <w:rsid w:val="00115458"/>
    <w:rsid w:val="0011756D"/>
    <w:rsid w:val="00123D03"/>
    <w:rsid w:val="0013141C"/>
    <w:rsid w:val="001324D9"/>
    <w:rsid w:val="00132680"/>
    <w:rsid w:val="00161256"/>
    <w:rsid w:val="00164F25"/>
    <w:rsid w:val="00171ACD"/>
    <w:rsid w:val="00172F8D"/>
    <w:rsid w:val="001737AA"/>
    <w:rsid w:val="00177D74"/>
    <w:rsid w:val="00181222"/>
    <w:rsid w:val="00184872"/>
    <w:rsid w:val="00192DF0"/>
    <w:rsid w:val="001A338E"/>
    <w:rsid w:val="001A6D79"/>
    <w:rsid w:val="001E0841"/>
    <w:rsid w:val="001F608E"/>
    <w:rsid w:val="00216170"/>
    <w:rsid w:val="00222178"/>
    <w:rsid w:val="0024554C"/>
    <w:rsid w:val="002457DC"/>
    <w:rsid w:val="002658FA"/>
    <w:rsid w:val="00267C55"/>
    <w:rsid w:val="00280F96"/>
    <w:rsid w:val="002956A9"/>
    <w:rsid w:val="0029766F"/>
    <w:rsid w:val="002A6A31"/>
    <w:rsid w:val="002C538B"/>
    <w:rsid w:val="002E470B"/>
    <w:rsid w:val="002E64BB"/>
    <w:rsid w:val="002F1307"/>
    <w:rsid w:val="003019CA"/>
    <w:rsid w:val="00312EDA"/>
    <w:rsid w:val="00330236"/>
    <w:rsid w:val="00342D34"/>
    <w:rsid w:val="0035138C"/>
    <w:rsid w:val="00365699"/>
    <w:rsid w:val="003A39E6"/>
    <w:rsid w:val="003A5A31"/>
    <w:rsid w:val="003C61AB"/>
    <w:rsid w:val="003E22D8"/>
    <w:rsid w:val="003E7C36"/>
    <w:rsid w:val="003F0F84"/>
    <w:rsid w:val="004010DD"/>
    <w:rsid w:val="00430882"/>
    <w:rsid w:val="004416DE"/>
    <w:rsid w:val="0046539B"/>
    <w:rsid w:val="00471834"/>
    <w:rsid w:val="00481C65"/>
    <w:rsid w:val="00485910"/>
    <w:rsid w:val="00495692"/>
    <w:rsid w:val="004A5472"/>
    <w:rsid w:val="004E03D4"/>
    <w:rsid w:val="004E5612"/>
    <w:rsid w:val="004F643A"/>
    <w:rsid w:val="005016D5"/>
    <w:rsid w:val="00501E5B"/>
    <w:rsid w:val="005054FC"/>
    <w:rsid w:val="0051479D"/>
    <w:rsid w:val="00517CFB"/>
    <w:rsid w:val="00522871"/>
    <w:rsid w:val="00527341"/>
    <w:rsid w:val="00527BC9"/>
    <w:rsid w:val="0053016F"/>
    <w:rsid w:val="00533DA4"/>
    <w:rsid w:val="00536F68"/>
    <w:rsid w:val="00540954"/>
    <w:rsid w:val="00556832"/>
    <w:rsid w:val="00573051"/>
    <w:rsid w:val="00576752"/>
    <w:rsid w:val="00581078"/>
    <w:rsid w:val="005B7EC9"/>
    <w:rsid w:val="005C15F0"/>
    <w:rsid w:val="005E48A8"/>
    <w:rsid w:val="005F024E"/>
    <w:rsid w:val="00600070"/>
    <w:rsid w:val="00602094"/>
    <w:rsid w:val="0060267F"/>
    <w:rsid w:val="00606406"/>
    <w:rsid w:val="00612797"/>
    <w:rsid w:val="00644772"/>
    <w:rsid w:val="00651765"/>
    <w:rsid w:val="00656F15"/>
    <w:rsid w:val="006642AC"/>
    <w:rsid w:val="00671570"/>
    <w:rsid w:val="0068511D"/>
    <w:rsid w:val="006B2ED8"/>
    <w:rsid w:val="006B3BBC"/>
    <w:rsid w:val="006C69B7"/>
    <w:rsid w:val="006D17E7"/>
    <w:rsid w:val="006D5961"/>
    <w:rsid w:val="006D6069"/>
    <w:rsid w:val="006E4E31"/>
    <w:rsid w:val="006E6CBC"/>
    <w:rsid w:val="006F33CB"/>
    <w:rsid w:val="00715021"/>
    <w:rsid w:val="007237C2"/>
    <w:rsid w:val="0074166B"/>
    <w:rsid w:val="0074677C"/>
    <w:rsid w:val="00762164"/>
    <w:rsid w:val="00767017"/>
    <w:rsid w:val="00773B8D"/>
    <w:rsid w:val="0077471E"/>
    <w:rsid w:val="007B3ABE"/>
    <w:rsid w:val="007C2C67"/>
    <w:rsid w:val="007C4565"/>
    <w:rsid w:val="007D34B8"/>
    <w:rsid w:val="007D49ED"/>
    <w:rsid w:val="007E21AB"/>
    <w:rsid w:val="007E2C6C"/>
    <w:rsid w:val="007E4445"/>
    <w:rsid w:val="007E4571"/>
    <w:rsid w:val="007E5895"/>
    <w:rsid w:val="007E6703"/>
    <w:rsid w:val="007F111B"/>
    <w:rsid w:val="00815713"/>
    <w:rsid w:val="00815909"/>
    <w:rsid w:val="00837E17"/>
    <w:rsid w:val="00843B10"/>
    <w:rsid w:val="00845371"/>
    <w:rsid w:val="008652DD"/>
    <w:rsid w:val="0087375F"/>
    <w:rsid w:val="00880AD7"/>
    <w:rsid w:val="00882987"/>
    <w:rsid w:val="00886FE8"/>
    <w:rsid w:val="008D2363"/>
    <w:rsid w:val="008E6D06"/>
    <w:rsid w:val="008F24A5"/>
    <w:rsid w:val="0092044B"/>
    <w:rsid w:val="00942DAB"/>
    <w:rsid w:val="0094444A"/>
    <w:rsid w:val="00947E16"/>
    <w:rsid w:val="009534DD"/>
    <w:rsid w:val="0095435A"/>
    <w:rsid w:val="00955390"/>
    <w:rsid w:val="009673E5"/>
    <w:rsid w:val="009723BB"/>
    <w:rsid w:val="00986672"/>
    <w:rsid w:val="009B1533"/>
    <w:rsid w:val="009B315F"/>
    <w:rsid w:val="009B4D28"/>
    <w:rsid w:val="009B6D94"/>
    <w:rsid w:val="009C2559"/>
    <w:rsid w:val="009D61BA"/>
    <w:rsid w:val="009E3BB4"/>
    <w:rsid w:val="009E6223"/>
    <w:rsid w:val="009E7082"/>
    <w:rsid w:val="009E7B5C"/>
    <w:rsid w:val="00A00C65"/>
    <w:rsid w:val="00A07AAB"/>
    <w:rsid w:val="00A24288"/>
    <w:rsid w:val="00A3529E"/>
    <w:rsid w:val="00A370C3"/>
    <w:rsid w:val="00A40210"/>
    <w:rsid w:val="00A43284"/>
    <w:rsid w:val="00A6699C"/>
    <w:rsid w:val="00A669E1"/>
    <w:rsid w:val="00A66E0C"/>
    <w:rsid w:val="00A72468"/>
    <w:rsid w:val="00A758E0"/>
    <w:rsid w:val="00AA03C3"/>
    <w:rsid w:val="00AA358A"/>
    <w:rsid w:val="00AA5ABF"/>
    <w:rsid w:val="00AB2EAD"/>
    <w:rsid w:val="00AB6673"/>
    <w:rsid w:val="00AE65C3"/>
    <w:rsid w:val="00AF2E02"/>
    <w:rsid w:val="00B20F13"/>
    <w:rsid w:val="00B27947"/>
    <w:rsid w:val="00B2796C"/>
    <w:rsid w:val="00B35956"/>
    <w:rsid w:val="00B42AD0"/>
    <w:rsid w:val="00B51AEC"/>
    <w:rsid w:val="00B527F2"/>
    <w:rsid w:val="00B61917"/>
    <w:rsid w:val="00B61ECB"/>
    <w:rsid w:val="00B7084A"/>
    <w:rsid w:val="00B81FCF"/>
    <w:rsid w:val="00B82D10"/>
    <w:rsid w:val="00B84642"/>
    <w:rsid w:val="00B84BC5"/>
    <w:rsid w:val="00B84C79"/>
    <w:rsid w:val="00BA1DE3"/>
    <w:rsid w:val="00BB7D58"/>
    <w:rsid w:val="00BE041A"/>
    <w:rsid w:val="00BE4AE9"/>
    <w:rsid w:val="00BE5D01"/>
    <w:rsid w:val="00BF1251"/>
    <w:rsid w:val="00BF2D0A"/>
    <w:rsid w:val="00BF3196"/>
    <w:rsid w:val="00C2451E"/>
    <w:rsid w:val="00C302D9"/>
    <w:rsid w:val="00C3036A"/>
    <w:rsid w:val="00C417F8"/>
    <w:rsid w:val="00C42C34"/>
    <w:rsid w:val="00C74351"/>
    <w:rsid w:val="00C85423"/>
    <w:rsid w:val="00CB28D6"/>
    <w:rsid w:val="00CB5211"/>
    <w:rsid w:val="00CC1E9B"/>
    <w:rsid w:val="00CC468A"/>
    <w:rsid w:val="00CD51C5"/>
    <w:rsid w:val="00CD7487"/>
    <w:rsid w:val="00D00132"/>
    <w:rsid w:val="00D136BA"/>
    <w:rsid w:val="00D21725"/>
    <w:rsid w:val="00D263A8"/>
    <w:rsid w:val="00D27E95"/>
    <w:rsid w:val="00D35243"/>
    <w:rsid w:val="00D52786"/>
    <w:rsid w:val="00D616CA"/>
    <w:rsid w:val="00DB4D2E"/>
    <w:rsid w:val="00DC0724"/>
    <w:rsid w:val="00DD3B5B"/>
    <w:rsid w:val="00DD5C0C"/>
    <w:rsid w:val="00DE370D"/>
    <w:rsid w:val="00DE4F9A"/>
    <w:rsid w:val="00DE5961"/>
    <w:rsid w:val="00DF0B27"/>
    <w:rsid w:val="00DF0CDA"/>
    <w:rsid w:val="00E05DC1"/>
    <w:rsid w:val="00E123AA"/>
    <w:rsid w:val="00E202F0"/>
    <w:rsid w:val="00E23245"/>
    <w:rsid w:val="00E25FE7"/>
    <w:rsid w:val="00E36900"/>
    <w:rsid w:val="00E457B2"/>
    <w:rsid w:val="00E559F4"/>
    <w:rsid w:val="00E64F76"/>
    <w:rsid w:val="00E72383"/>
    <w:rsid w:val="00E74B6C"/>
    <w:rsid w:val="00E75ED7"/>
    <w:rsid w:val="00E80B7C"/>
    <w:rsid w:val="00E842A9"/>
    <w:rsid w:val="00E91015"/>
    <w:rsid w:val="00E953F5"/>
    <w:rsid w:val="00EA74D6"/>
    <w:rsid w:val="00ED27AC"/>
    <w:rsid w:val="00EE2440"/>
    <w:rsid w:val="00F208FF"/>
    <w:rsid w:val="00F234B6"/>
    <w:rsid w:val="00F34337"/>
    <w:rsid w:val="00F40E2E"/>
    <w:rsid w:val="00F620F6"/>
    <w:rsid w:val="00F717BD"/>
    <w:rsid w:val="00F73203"/>
    <w:rsid w:val="00F75A76"/>
    <w:rsid w:val="00F81F28"/>
    <w:rsid w:val="00F93CAE"/>
    <w:rsid w:val="00FA22B3"/>
    <w:rsid w:val="00FB0145"/>
    <w:rsid w:val="00FB114A"/>
    <w:rsid w:val="00FC0ACD"/>
    <w:rsid w:val="00FC5359"/>
    <w:rsid w:val="00FD0814"/>
    <w:rsid w:val="00FD3763"/>
    <w:rsid w:val="00FF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EDE3"/>
  <w15:chartTrackingRefBased/>
  <w15:docId w15:val="{FC1DF130-FDA5-4CCC-A7F4-53598DE0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A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A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A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E4A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4A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4A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4A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4A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4A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A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A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AE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E4A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4A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4A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4A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4A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4A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AE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E4AE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E4AE9"/>
    <w:pPr>
      <w:spacing w:before="160"/>
      <w:jc w:val="center"/>
    </w:pPr>
    <w:rPr>
      <w:i/>
      <w:iCs/>
      <w:color w:val="404040" w:themeColor="text1" w:themeTint="BF"/>
    </w:rPr>
  </w:style>
  <w:style w:type="character" w:customStyle="1" w:styleId="QuoteChar">
    <w:name w:val="Quote Char"/>
    <w:basedOn w:val="DefaultParagraphFont"/>
    <w:link w:val="Quote"/>
    <w:uiPriority w:val="29"/>
    <w:rsid w:val="00BE4AE9"/>
    <w:rPr>
      <w:i/>
      <w:iCs/>
      <w:color w:val="404040" w:themeColor="text1" w:themeTint="BF"/>
    </w:rPr>
  </w:style>
  <w:style w:type="paragraph" w:styleId="ListParagraph">
    <w:name w:val="List Paragraph"/>
    <w:basedOn w:val="Normal"/>
    <w:uiPriority w:val="34"/>
    <w:qFormat/>
    <w:rsid w:val="00BE4AE9"/>
    <w:pPr>
      <w:ind w:left="720"/>
      <w:contextualSpacing/>
    </w:pPr>
  </w:style>
  <w:style w:type="character" w:styleId="IntenseEmphasis">
    <w:name w:val="Intense Emphasis"/>
    <w:basedOn w:val="DefaultParagraphFont"/>
    <w:uiPriority w:val="21"/>
    <w:qFormat/>
    <w:rsid w:val="00BE4AE9"/>
    <w:rPr>
      <w:i/>
      <w:iCs/>
      <w:color w:val="2F5496" w:themeColor="accent1" w:themeShade="BF"/>
    </w:rPr>
  </w:style>
  <w:style w:type="paragraph" w:styleId="IntenseQuote">
    <w:name w:val="Intense Quote"/>
    <w:basedOn w:val="Normal"/>
    <w:next w:val="Normal"/>
    <w:link w:val="IntenseQuoteChar"/>
    <w:uiPriority w:val="30"/>
    <w:qFormat/>
    <w:rsid w:val="00BE4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AE9"/>
    <w:rPr>
      <w:i/>
      <w:iCs/>
      <w:color w:val="2F5496" w:themeColor="accent1" w:themeShade="BF"/>
    </w:rPr>
  </w:style>
  <w:style w:type="character" w:styleId="IntenseReference">
    <w:name w:val="Intense Reference"/>
    <w:basedOn w:val="DefaultParagraphFont"/>
    <w:uiPriority w:val="32"/>
    <w:qFormat/>
    <w:rsid w:val="00BE4AE9"/>
    <w:rPr>
      <w:b/>
      <w:bCs/>
      <w:smallCaps/>
      <w:color w:val="2F5496" w:themeColor="accent1" w:themeShade="BF"/>
      <w:spacing w:val="5"/>
    </w:rPr>
  </w:style>
  <w:style w:type="table" w:styleId="TableGrid">
    <w:name w:val="Table Grid"/>
    <w:basedOn w:val="TableNormal"/>
    <w:uiPriority w:val="39"/>
    <w:rsid w:val="007E4571"/>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C79"/>
  </w:style>
  <w:style w:type="paragraph" w:styleId="Footer">
    <w:name w:val="footer"/>
    <w:basedOn w:val="Normal"/>
    <w:link w:val="FooterChar"/>
    <w:uiPriority w:val="99"/>
    <w:unhideWhenUsed/>
    <w:rsid w:val="00B8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C79"/>
  </w:style>
  <w:style w:type="character" w:customStyle="1" w:styleId="fontstyle01">
    <w:name w:val="fontstyle01"/>
    <w:basedOn w:val="DefaultParagraphFont"/>
    <w:rsid w:val="004A5472"/>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2C538B"/>
    <w:rPr>
      <w:color w:val="0563C1" w:themeColor="hyperlink"/>
      <w:u w:val="single"/>
    </w:rPr>
  </w:style>
  <w:style w:type="character" w:styleId="UnresolvedMention">
    <w:name w:val="Unresolved Mention"/>
    <w:basedOn w:val="DefaultParagraphFont"/>
    <w:uiPriority w:val="99"/>
    <w:semiHidden/>
    <w:unhideWhenUsed/>
    <w:rsid w:val="002C538B"/>
    <w:rPr>
      <w:color w:val="605E5C"/>
      <w:shd w:val="clear" w:color="auto" w:fill="E1DFDD"/>
    </w:rPr>
  </w:style>
  <w:style w:type="paragraph" w:styleId="NoSpacing">
    <w:name w:val="No Spacing"/>
    <w:uiPriority w:val="1"/>
    <w:qFormat/>
    <w:rsid w:val="00E74B6C"/>
    <w:pPr>
      <w:spacing w:after="0" w:line="240" w:lineRule="auto"/>
    </w:pPr>
  </w:style>
  <w:style w:type="paragraph" w:styleId="BodyText">
    <w:name w:val="Body Text"/>
    <w:basedOn w:val="Normal"/>
    <w:link w:val="BodyTextChar"/>
    <w:uiPriority w:val="99"/>
    <w:unhideWhenUsed/>
    <w:rsid w:val="00E74B6C"/>
    <w:pPr>
      <w:spacing w:after="120"/>
    </w:pPr>
  </w:style>
  <w:style w:type="character" w:customStyle="1" w:styleId="BodyTextChar">
    <w:name w:val="Body Text Char"/>
    <w:basedOn w:val="DefaultParagraphFont"/>
    <w:link w:val="BodyText"/>
    <w:uiPriority w:val="99"/>
    <w:rsid w:val="00E74B6C"/>
  </w:style>
  <w:style w:type="paragraph" w:styleId="FootnoteText">
    <w:name w:val="footnote text"/>
    <w:basedOn w:val="Normal"/>
    <w:link w:val="FootnoteTextChar"/>
    <w:uiPriority w:val="99"/>
    <w:semiHidden/>
    <w:unhideWhenUsed/>
    <w:rsid w:val="00016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90A"/>
    <w:rPr>
      <w:sz w:val="20"/>
      <w:szCs w:val="20"/>
    </w:rPr>
  </w:style>
  <w:style w:type="character" w:styleId="FootnoteReference">
    <w:name w:val="footnote reference"/>
    <w:basedOn w:val="DefaultParagraphFont"/>
    <w:uiPriority w:val="99"/>
    <w:semiHidden/>
    <w:unhideWhenUsed/>
    <w:rsid w:val="00016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A00F-87B7-4EC5-BA89-6ABE1018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153</cp:revision>
  <cp:lastPrinted>2026-01-08T08:23:00Z</cp:lastPrinted>
  <dcterms:created xsi:type="dcterms:W3CDTF">2026-01-08T02:55:00Z</dcterms:created>
  <dcterms:modified xsi:type="dcterms:W3CDTF">2026-05-15T04:23:00Z</dcterms:modified>
</cp:coreProperties>
</file>